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08" w:rsidRPr="006D7584" w:rsidRDefault="000F7F3A">
      <w:pPr>
        <w:jc w:val="center"/>
        <w:rPr>
          <w:rFonts w:ascii="黑体" w:eastAsia="黑体" w:hAnsi="Arial"/>
          <w:sz w:val="32"/>
          <w:szCs w:val="32"/>
        </w:rPr>
      </w:pPr>
      <w:r w:rsidRPr="006D7584">
        <w:rPr>
          <w:rFonts w:ascii="黑体" w:eastAsia="黑体" w:hAnsi="Arial" w:hint="eastAsia"/>
          <w:sz w:val="32"/>
          <w:szCs w:val="32"/>
        </w:rPr>
        <w:t>课程教学大纲（201</w:t>
      </w:r>
      <w:r w:rsidR="004A3912">
        <w:rPr>
          <w:rFonts w:ascii="黑体" w:eastAsia="黑体" w:hAnsi="Arial"/>
          <w:sz w:val="32"/>
          <w:szCs w:val="32"/>
        </w:rPr>
        <w:t>6</w:t>
      </w:r>
      <w:r w:rsidRPr="006D7584">
        <w:rPr>
          <w:rFonts w:ascii="黑体" w:eastAsia="黑体" w:hAnsi="Arial" w:hint="eastAsia"/>
          <w:sz w:val="32"/>
          <w:szCs w:val="32"/>
        </w:rPr>
        <w:t>- 201</w:t>
      </w:r>
      <w:r w:rsidR="004A3912">
        <w:rPr>
          <w:rFonts w:ascii="黑体" w:eastAsia="黑体" w:hAnsi="Arial"/>
          <w:sz w:val="32"/>
          <w:szCs w:val="32"/>
        </w:rPr>
        <w:t>7</w:t>
      </w:r>
      <w:r w:rsidRPr="006D7584">
        <w:rPr>
          <w:rFonts w:ascii="黑体" w:eastAsia="黑体" w:hAnsi="Arial" w:hint="eastAsia"/>
          <w:sz w:val="32"/>
          <w:szCs w:val="32"/>
        </w:rPr>
        <w:t>学年第</w:t>
      </w:r>
      <w:r w:rsidR="00400C0B">
        <w:rPr>
          <w:rFonts w:ascii="黑体" w:eastAsia="黑体" w:hAnsi="Arial" w:hint="eastAsia"/>
          <w:sz w:val="32"/>
          <w:szCs w:val="32"/>
        </w:rPr>
        <w:t>一</w:t>
      </w:r>
      <w:r w:rsidRPr="006D7584">
        <w:rPr>
          <w:rFonts w:ascii="黑体" w:eastAsia="黑体" w:hAnsi="Arial" w:hint="eastAsia"/>
          <w:sz w:val="32"/>
          <w:szCs w:val="32"/>
        </w:rPr>
        <w:t>学期）</w:t>
      </w:r>
    </w:p>
    <w:p w:rsidR="000F7F3A" w:rsidRDefault="000F7F3A" w:rsidP="00FA1261">
      <w:pPr>
        <w:rPr>
          <w:rFonts w:ascii="黑体" w:eastAsia="黑体" w:hAnsi="Arial"/>
          <w:sz w:val="24"/>
        </w:rPr>
      </w:pPr>
    </w:p>
    <w:p w:rsidR="00FA1261" w:rsidRPr="00D86F96" w:rsidRDefault="00FA1261" w:rsidP="00FA1261">
      <w:pPr>
        <w:rPr>
          <w:rFonts w:ascii="Arial" w:hAnsi="Arial"/>
          <w:b/>
          <w:sz w:val="24"/>
        </w:rPr>
      </w:pPr>
      <w:r w:rsidRPr="00FA1261">
        <w:rPr>
          <w:rFonts w:ascii="黑体" w:eastAsia="黑体" w:hAnsi="Arial" w:hint="eastAsia"/>
          <w:sz w:val="24"/>
        </w:rPr>
        <w:t>课程名称</w:t>
      </w:r>
      <w:r w:rsidRPr="00D86F96">
        <w:rPr>
          <w:rFonts w:ascii="Arial" w:hAnsi="Arial"/>
          <w:b/>
          <w:sz w:val="24"/>
        </w:rPr>
        <w:t xml:space="preserve">:  </w:t>
      </w:r>
      <w:r>
        <w:rPr>
          <w:rFonts w:ascii="Arial" w:hAnsi="Arial" w:hint="eastAsia"/>
          <w:b/>
          <w:sz w:val="24"/>
        </w:rPr>
        <w:t xml:space="preserve"> </w:t>
      </w:r>
      <w:r w:rsidR="00024C27">
        <w:rPr>
          <w:rFonts w:ascii="Arial" w:hAnsi="Arial" w:hint="eastAsia"/>
          <w:b/>
          <w:sz w:val="24"/>
        </w:rPr>
        <w:t>口译</w:t>
      </w:r>
      <w:r w:rsidR="00BB2211">
        <w:rPr>
          <w:rFonts w:ascii="Arial" w:hAnsi="Arial" w:hint="eastAsia"/>
          <w:b/>
          <w:sz w:val="24"/>
        </w:rPr>
        <w:t xml:space="preserve"> 1</w:t>
      </w:r>
      <w:r>
        <w:rPr>
          <w:rFonts w:ascii="Arial" w:hAnsi="Arial" w:hint="eastAsia"/>
          <w:b/>
          <w:sz w:val="24"/>
        </w:rPr>
        <w:t xml:space="preserve">   </w:t>
      </w:r>
      <w:r w:rsidR="00394BB0">
        <w:rPr>
          <w:rFonts w:ascii="Arial" w:hAnsi="Arial" w:hint="eastAsia"/>
          <w:b/>
          <w:sz w:val="24"/>
        </w:rPr>
        <w:t>French interpretation</w:t>
      </w:r>
      <w:r>
        <w:rPr>
          <w:rFonts w:ascii="Arial" w:hAnsi="Arial" w:hint="eastAsia"/>
          <w:b/>
          <w:sz w:val="24"/>
        </w:rPr>
        <w:t xml:space="preserve">                           </w:t>
      </w:r>
    </w:p>
    <w:p w:rsidR="00FA1261" w:rsidRPr="00D86F96" w:rsidRDefault="00E46849" w:rsidP="00FA1261">
      <w:pPr>
        <w:rPr>
          <w:sz w:val="24"/>
        </w:rPr>
      </w:pPr>
      <w:r>
        <w:rPr>
          <w:sz w:val="24"/>
        </w:rPr>
      </w:r>
      <w:r>
        <w:rPr>
          <w:sz w:val="24"/>
        </w:rPr>
        <w:pict>
          <v:rect id="_x0000_s1027" style="width:415.5pt;height:3.75pt;flip:y;mso-position-horizontal-relative:char;mso-position-vertical-relative:line" fillcolor="gray" stroked="f"/>
        </w:pict>
      </w:r>
    </w:p>
    <w:p w:rsidR="00FA1261" w:rsidRPr="0005396A" w:rsidRDefault="00FA1261" w:rsidP="00FA1261">
      <w:pPr>
        <w:rPr>
          <w:rFonts w:ascii="Arial" w:hAnsi="Arial" w:cs="Arial"/>
          <w:b/>
          <w:bCs/>
          <w:szCs w:val="21"/>
        </w:rPr>
      </w:pPr>
      <w:r w:rsidRPr="00FA1261">
        <w:rPr>
          <w:rFonts w:ascii="黑体" w:eastAsia="黑体" w:hAnsi="Arial" w:hint="eastAsia"/>
          <w:sz w:val="24"/>
        </w:rPr>
        <w:t>授课教师</w:t>
      </w:r>
      <w:r w:rsidRPr="0005396A">
        <w:rPr>
          <w:rFonts w:ascii="Arial" w:hAnsi="Arial" w:cs="Arial"/>
          <w:b/>
          <w:bCs/>
          <w:szCs w:val="21"/>
        </w:rPr>
        <w:t>:</w:t>
      </w:r>
      <w:r>
        <w:rPr>
          <w:rFonts w:ascii="Arial" w:hAnsi="Arial" w:cs="Arial" w:hint="eastAsia"/>
          <w:b/>
          <w:bCs/>
          <w:szCs w:val="21"/>
        </w:rPr>
        <w:t xml:space="preserve"> </w:t>
      </w:r>
      <w:r w:rsidR="00D02DA7">
        <w:rPr>
          <w:rFonts w:ascii="Arial" w:hAnsi="Arial" w:cs="Arial" w:hint="eastAsia"/>
          <w:b/>
          <w:bCs/>
          <w:szCs w:val="21"/>
        </w:rPr>
        <w:t>洪晖</w:t>
      </w:r>
      <w:r>
        <w:rPr>
          <w:rFonts w:ascii="Arial" w:hAnsi="Arial" w:cs="Arial" w:hint="eastAsia"/>
          <w:b/>
          <w:bCs/>
          <w:szCs w:val="21"/>
        </w:rPr>
        <w:t xml:space="preserve">                            </w:t>
      </w:r>
      <w:r w:rsidRPr="00FA1261">
        <w:rPr>
          <w:rFonts w:ascii="黑体" w:eastAsia="黑体" w:hAnsi="Arial" w:hint="eastAsia"/>
          <w:sz w:val="24"/>
        </w:rPr>
        <w:t>电子邮箱</w:t>
      </w:r>
      <w:r w:rsidRPr="0005396A">
        <w:rPr>
          <w:rFonts w:ascii="Arial" w:hAnsi="Arial" w:cs="Arial"/>
          <w:b/>
          <w:bCs/>
          <w:szCs w:val="21"/>
        </w:rPr>
        <w:t>:</w:t>
      </w:r>
      <w:r>
        <w:rPr>
          <w:rFonts w:ascii="Arial" w:hAnsi="Arial" w:cs="Arial" w:hint="eastAsia"/>
          <w:szCs w:val="21"/>
        </w:rPr>
        <w:t xml:space="preserve"> </w:t>
      </w:r>
      <w:r w:rsidR="00D02DA7">
        <w:rPr>
          <w:rFonts w:ascii="Arial" w:hAnsi="Arial" w:cs="Arial"/>
          <w:szCs w:val="21"/>
        </w:rPr>
        <w:t>honghuiuibe@163.com</w:t>
      </w:r>
      <w:r>
        <w:rPr>
          <w:rFonts w:ascii="Arial" w:hAnsi="Arial" w:cs="Arial" w:hint="eastAsia"/>
          <w:szCs w:val="21"/>
        </w:rPr>
        <w:t xml:space="preserve">                       </w:t>
      </w:r>
    </w:p>
    <w:p w:rsidR="000F7F3A" w:rsidRDefault="00FA1261" w:rsidP="00FA1261">
      <w:pPr>
        <w:ind w:left="240" w:hangingChars="100" w:hanging="240"/>
        <w:rPr>
          <w:rFonts w:ascii="Arial" w:hAnsi="Arial" w:cs="Arial"/>
          <w:b/>
          <w:bCs/>
          <w:szCs w:val="21"/>
        </w:rPr>
      </w:pPr>
      <w:r w:rsidRPr="00FA1261">
        <w:rPr>
          <w:rFonts w:ascii="黑体" w:eastAsia="黑体" w:hAnsi="Arial" w:hint="eastAsia"/>
          <w:sz w:val="24"/>
        </w:rPr>
        <w:t>授课对象</w:t>
      </w:r>
      <w:r w:rsidRPr="0005396A">
        <w:rPr>
          <w:rFonts w:ascii="Arial" w:hAnsi="Arial" w:cs="Arial"/>
          <w:b/>
          <w:bCs/>
          <w:szCs w:val="21"/>
        </w:rPr>
        <w:t xml:space="preserve">: </w:t>
      </w:r>
      <w:r w:rsidR="00D02DA7">
        <w:rPr>
          <w:rFonts w:ascii="Arial" w:hAnsi="Arial" w:cs="Arial" w:hint="eastAsia"/>
          <w:b/>
          <w:bCs/>
          <w:szCs w:val="21"/>
        </w:rPr>
        <w:t>法语专业</w:t>
      </w:r>
      <w:r w:rsidR="00024C27">
        <w:rPr>
          <w:rFonts w:ascii="Arial" w:hAnsi="Arial" w:cs="Arial" w:hint="eastAsia"/>
          <w:b/>
          <w:bCs/>
          <w:szCs w:val="21"/>
        </w:rPr>
        <w:t>四</w:t>
      </w:r>
      <w:r w:rsidR="00D02DA7">
        <w:rPr>
          <w:rFonts w:ascii="Arial" w:hAnsi="Arial" w:cs="Arial" w:hint="eastAsia"/>
          <w:b/>
          <w:bCs/>
          <w:szCs w:val="21"/>
        </w:rPr>
        <w:t>年级</w:t>
      </w:r>
    </w:p>
    <w:p w:rsidR="00024C27" w:rsidRPr="00024C27" w:rsidRDefault="000F7F3A" w:rsidP="000F7F3A">
      <w:pPr>
        <w:ind w:left="240" w:hangingChars="100" w:hanging="240"/>
        <w:rPr>
          <w:rFonts w:ascii="Arial" w:hAnsi="Arial" w:cs="Arial"/>
          <w:bCs/>
          <w:szCs w:val="21"/>
        </w:rPr>
      </w:pPr>
      <w:r w:rsidRPr="00FA1261">
        <w:rPr>
          <w:rFonts w:ascii="黑体" w:eastAsia="黑体" w:hAnsi="Arial" w:hint="eastAsia"/>
          <w:sz w:val="24"/>
        </w:rPr>
        <w:t>授课时间</w:t>
      </w:r>
      <w:r>
        <w:rPr>
          <w:rFonts w:ascii="Arial" w:hAnsi="Arial" w:cs="Arial" w:hint="eastAsia"/>
          <w:b/>
          <w:bCs/>
          <w:szCs w:val="21"/>
        </w:rPr>
        <w:t>:</w:t>
      </w:r>
      <w:r w:rsidR="00985D75">
        <w:rPr>
          <w:rFonts w:ascii="Arial" w:hAnsi="Arial" w:cs="Arial" w:hint="eastAsia"/>
          <w:b/>
          <w:bCs/>
          <w:szCs w:val="21"/>
        </w:rPr>
        <w:t xml:space="preserve"> </w:t>
      </w:r>
      <w:r w:rsidR="00D02DA7">
        <w:rPr>
          <w:rFonts w:ascii="Arial" w:hAnsi="Arial" w:cs="Arial" w:hint="eastAsia"/>
          <w:b/>
          <w:bCs/>
          <w:szCs w:val="21"/>
        </w:rPr>
        <w:t>周</w:t>
      </w:r>
      <w:r w:rsidR="00024C27">
        <w:rPr>
          <w:rFonts w:ascii="Arial" w:hAnsi="Arial" w:cs="Arial" w:hint="eastAsia"/>
          <w:b/>
          <w:bCs/>
          <w:szCs w:val="21"/>
        </w:rPr>
        <w:t>三</w:t>
      </w:r>
      <w:r w:rsidR="00024C27" w:rsidRPr="00024C27">
        <w:rPr>
          <w:rFonts w:ascii="Arial" w:hAnsi="Arial" w:cs="Arial" w:hint="eastAsia"/>
          <w:bCs/>
          <w:szCs w:val="21"/>
        </w:rPr>
        <w:t>8:00-</w:t>
      </w:r>
      <w:r w:rsidR="00024C27" w:rsidRPr="00024C27">
        <w:rPr>
          <w:rFonts w:ascii="Arial" w:hAnsi="Arial" w:cs="Arial"/>
          <w:bCs/>
          <w:szCs w:val="21"/>
        </w:rPr>
        <w:t>9</w:t>
      </w:r>
      <w:r w:rsidR="00024C27" w:rsidRPr="00024C27">
        <w:rPr>
          <w:rFonts w:ascii="Arial" w:hAnsi="Arial" w:cs="Arial" w:hint="eastAsia"/>
          <w:bCs/>
          <w:szCs w:val="21"/>
        </w:rPr>
        <w:t>:50</w:t>
      </w:r>
      <w:r w:rsidR="00024C27" w:rsidRPr="00024C27">
        <w:rPr>
          <w:rFonts w:ascii="Arial" w:hAnsi="Arial" w:cs="Arial"/>
          <w:bCs/>
          <w:szCs w:val="21"/>
        </w:rPr>
        <w:t>,</w:t>
      </w:r>
      <w:r w:rsidR="00024C27" w:rsidRPr="00024C27">
        <w:rPr>
          <w:rFonts w:ascii="Arial" w:hAnsi="Arial" w:cs="Arial" w:hint="eastAsia"/>
          <w:bCs/>
          <w:szCs w:val="21"/>
        </w:rPr>
        <w:t xml:space="preserve"> </w:t>
      </w:r>
      <w:r w:rsidR="00024C27" w:rsidRPr="00024C27">
        <w:rPr>
          <w:rFonts w:ascii="Arial" w:hAnsi="Arial" w:cs="Arial"/>
          <w:bCs/>
          <w:szCs w:val="21"/>
        </w:rPr>
        <w:t xml:space="preserve"> </w:t>
      </w:r>
      <w:r w:rsidR="004A3912" w:rsidRPr="00024C27">
        <w:rPr>
          <w:rFonts w:ascii="Arial" w:hAnsi="Arial" w:cs="Arial"/>
          <w:bCs/>
          <w:szCs w:val="21"/>
        </w:rPr>
        <w:t>10</w:t>
      </w:r>
      <w:r w:rsidR="00024C27" w:rsidRPr="00024C27">
        <w:rPr>
          <w:rFonts w:ascii="Arial" w:hAnsi="Arial" w:cs="Arial" w:hint="eastAsia"/>
          <w:bCs/>
          <w:szCs w:val="21"/>
        </w:rPr>
        <w:t>:</w:t>
      </w:r>
      <w:r w:rsidR="004A3912" w:rsidRPr="00024C27">
        <w:rPr>
          <w:rFonts w:ascii="Arial" w:hAnsi="Arial" w:cs="Arial" w:hint="eastAsia"/>
          <w:bCs/>
          <w:szCs w:val="21"/>
        </w:rPr>
        <w:t>1</w:t>
      </w:r>
      <w:r w:rsidR="00D02DA7" w:rsidRPr="00024C27">
        <w:rPr>
          <w:rFonts w:ascii="Arial" w:hAnsi="Arial" w:cs="Arial" w:hint="eastAsia"/>
          <w:bCs/>
          <w:szCs w:val="21"/>
        </w:rPr>
        <w:t>0-</w:t>
      </w:r>
      <w:r w:rsidR="004A3912" w:rsidRPr="00024C27">
        <w:rPr>
          <w:rFonts w:ascii="Arial" w:hAnsi="Arial" w:cs="Arial"/>
          <w:bCs/>
          <w:szCs w:val="21"/>
        </w:rPr>
        <w:t>12</w:t>
      </w:r>
      <w:r w:rsidR="00024C27" w:rsidRPr="00024C27">
        <w:rPr>
          <w:rFonts w:ascii="Arial" w:hAnsi="Arial" w:cs="Arial" w:hint="eastAsia"/>
          <w:bCs/>
          <w:szCs w:val="21"/>
        </w:rPr>
        <w:t>:</w:t>
      </w:r>
      <w:r w:rsidR="004A3912" w:rsidRPr="00024C27">
        <w:rPr>
          <w:rFonts w:ascii="Arial" w:hAnsi="Arial" w:cs="Arial" w:hint="eastAsia"/>
          <w:bCs/>
          <w:szCs w:val="21"/>
        </w:rPr>
        <w:t>0</w:t>
      </w:r>
      <w:r w:rsidR="00D02DA7" w:rsidRPr="00024C27">
        <w:rPr>
          <w:rFonts w:ascii="Arial" w:hAnsi="Arial" w:cs="Arial" w:hint="eastAsia"/>
          <w:bCs/>
          <w:szCs w:val="21"/>
        </w:rPr>
        <w:t>0</w:t>
      </w:r>
      <w:r w:rsidR="00024C27" w:rsidRPr="00024C27">
        <w:rPr>
          <w:rFonts w:ascii="Arial" w:hAnsi="Arial" w:cs="Arial"/>
          <w:bCs/>
          <w:szCs w:val="21"/>
        </w:rPr>
        <w:t xml:space="preserve">,  </w:t>
      </w:r>
      <w:r w:rsidR="00024C27" w:rsidRPr="00024C27">
        <w:rPr>
          <w:rFonts w:ascii="Arial" w:hAnsi="Arial" w:cs="Arial"/>
          <w:bCs/>
          <w:szCs w:val="21"/>
        </w:rPr>
        <w:t>周四</w:t>
      </w:r>
      <w:r w:rsidR="00024C27" w:rsidRPr="00024C27">
        <w:rPr>
          <w:rFonts w:ascii="Arial" w:hAnsi="Arial" w:cs="Arial" w:hint="eastAsia"/>
          <w:bCs/>
          <w:szCs w:val="21"/>
        </w:rPr>
        <w:t>8:00-</w:t>
      </w:r>
      <w:r w:rsidR="00024C27" w:rsidRPr="00024C27">
        <w:rPr>
          <w:rFonts w:ascii="Arial" w:hAnsi="Arial" w:cs="Arial"/>
          <w:bCs/>
          <w:szCs w:val="21"/>
        </w:rPr>
        <w:t>9</w:t>
      </w:r>
      <w:r w:rsidR="00024C27" w:rsidRPr="00024C27">
        <w:rPr>
          <w:rFonts w:ascii="Arial" w:hAnsi="Arial" w:cs="Arial" w:hint="eastAsia"/>
          <w:bCs/>
          <w:szCs w:val="21"/>
        </w:rPr>
        <w:t>:50</w:t>
      </w:r>
    </w:p>
    <w:p w:rsidR="00FA1261" w:rsidRPr="0005396A" w:rsidRDefault="000F7F3A" w:rsidP="000F7F3A">
      <w:pPr>
        <w:ind w:left="240" w:hangingChars="100" w:hanging="240"/>
        <w:rPr>
          <w:rFonts w:ascii="Arial" w:hAnsi="Arial" w:cs="Arial"/>
          <w:szCs w:val="21"/>
        </w:rPr>
      </w:pPr>
      <w:r w:rsidRPr="00024C27">
        <w:rPr>
          <w:rFonts w:ascii="黑体" w:eastAsia="黑体" w:hAnsi="Arial" w:hint="eastAsia"/>
          <w:sz w:val="24"/>
        </w:rPr>
        <w:t>授课地点</w:t>
      </w:r>
      <w:r w:rsidR="00024C27">
        <w:rPr>
          <w:rFonts w:ascii="黑体" w:eastAsia="黑体" w:hAnsi="Arial" w:hint="eastAsia"/>
          <w:sz w:val="24"/>
        </w:rPr>
        <w:t>：</w:t>
      </w:r>
      <w:r w:rsidR="00FA1261">
        <w:rPr>
          <w:rFonts w:ascii="Arial" w:hAnsi="Arial" w:cs="Arial" w:hint="eastAsia"/>
          <w:bCs/>
          <w:szCs w:val="21"/>
        </w:rPr>
        <w:t xml:space="preserve"> </w:t>
      </w:r>
      <w:r w:rsidR="00024C27">
        <w:rPr>
          <w:rFonts w:ascii="Arial" w:hAnsi="Arial" w:cs="Arial" w:hint="eastAsia"/>
          <w:bCs/>
          <w:szCs w:val="21"/>
        </w:rPr>
        <w:t>电教</w:t>
      </w:r>
      <w:r w:rsidR="00024C27">
        <w:rPr>
          <w:rFonts w:ascii="Arial" w:hAnsi="Arial" w:cs="Arial" w:hint="eastAsia"/>
          <w:bCs/>
          <w:szCs w:val="21"/>
        </w:rPr>
        <w:t>213</w:t>
      </w:r>
      <w:r w:rsidR="00FA1261">
        <w:rPr>
          <w:rFonts w:ascii="Arial" w:hAnsi="Arial" w:cs="Arial" w:hint="eastAsia"/>
          <w:bCs/>
          <w:szCs w:val="21"/>
        </w:rPr>
        <w:t xml:space="preserve">                                                                   </w:t>
      </w:r>
    </w:p>
    <w:p w:rsidR="00FA1261" w:rsidRPr="0005396A" w:rsidRDefault="00FA1261" w:rsidP="00BC6DD6">
      <w:pPr>
        <w:ind w:left="210" w:hangingChars="100" w:hanging="210"/>
        <w:rPr>
          <w:rFonts w:ascii="Arial" w:hAnsi="Arial" w:cs="Arial"/>
          <w:b/>
          <w:bCs/>
          <w:szCs w:val="21"/>
        </w:rPr>
      </w:pPr>
      <w:r>
        <w:rPr>
          <w:rFonts w:ascii="Arial" w:hAnsi="Arial" w:cs="Arial" w:hint="eastAsia"/>
          <w:bCs/>
          <w:szCs w:val="21"/>
        </w:rPr>
        <w:t xml:space="preserve">                                   </w:t>
      </w:r>
      <w:r>
        <w:rPr>
          <w:rFonts w:ascii="Arial" w:hAnsi="Arial" w:cs="Arial" w:hint="eastAsia"/>
          <w:b/>
          <w:bCs/>
          <w:szCs w:val="21"/>
        </w:rPr>
        <w:t xml:space="preserve">                        </w:t>
      </w:r>
    </w:p>
    <w:p w:rsidR="00FA1261" w:rsidRPr="0005396A" w:rsidRDefault="000F7F3A" w:rsidP="00FA1261">
      <w:pPr>
        <w:ind w:left="240" w:hangingChars="100" w:hanging="240"/>
        <w:rPr>
          <w:rFonts w:ascii="Arial" w:hAnsi="Arial" w:cs="Arial"/>
          <w:bCs/>
          <w:szCs w:val="21"/>
        </w:rPr>
      </w:pPr>
      <w:r>
        <w:rPr>
          <w:rFonts w:ascii="黑体" w:eastAsia="黑体" w:hAnsi="Arial" w:hint="eastAsia"/>
          <w:sz w:val="24"/>
        </w:rPr>
        <w:t>答疑</w:t>
      </w:r>
      <w:r w:rsidRPr="00FA1261">
        <w:rPr>
          <w:rFonts w:ascii="黑体" w:eastAsia="黑体" w:hAnsi="Arial" w:hint="eastAsia"/>
          <w:sz w:val="24"/>
        </w:rPr>
        <w:t>时间</w:t>
      </w:r>
      <w:r w:rsidR="00FA1261" w:rsidRPr="0005396A">
        <w:rPr>
          <w:rFonts w:ascii="Arial" w:hAnsi="Arial" w:cs="Arial" w:hint="eastAsia"/>
          <w:b/>
          <w:bCs/>
          <w:szCs w:val="21"/>
        </w:rPr>
        <w:t>:</w:t>
      </w:r>
      <w:r w:rsidR="00D02DA7">
        <w:rPr>
          <w:rFonts w:ascii="Arial" w:hAnsi="Arial" w:cs="Arial"/>
          <w:b/>
          <w:bCs/>
          <w:szCs w:val="21"/>
        </w:rPr>
        <w:t xml:space="preserve"> </w:t>
      </w:r>
      <w:r w:rsidR="00D02DA7">
        <w:rPr>
          <w:rFonts w:ascii="Arial" w:hAnsi="Arial" w:cs="Arial" w:hint="eastAsia"/>
          <w:b/>
          <w:bCs/>
          <w:szCs w:val="21"/>
        </w:rPr>
        <w:t>周</w:t>
      </w:r>
      <w:r w:rsidR="004A3912">
        <w:rPr>
          <w:rFonts w:ascii="Arial" w:hAnsi="Arial" w:cs="Arial" w:hint="eastAsia"/>
          <w:b/>
          <w:bCs/>
          <w:szCs w:val="21"/>
        </w:rPr>
        <w:t>三下午和周四</w:t>
      </w:r>
      <w:r w:rsidR="00D02DA7">
        <w:rPr>
          <w:rFonts w:ascii="Arial" w:hAnsi="Arial" w:cs="Arial" w:hint="eastAsia"/>
          <w:b/>
          <w:bCs/>
          <w:szCs w:val="21"/>
        </w:rPr>
        <w:t>下午</w:t>
      </w:r>
      <w:r w:rsidR="00D02DA7">
        <w:rPr>
          <w:rFonts w:ascii="Arial" w:hAnsi="Arial" w:cs="Arial" w:hint="eastAsia"/>
          <w:b/>
          <w:bCs/>
          <w:szCs w:val="21"/>
        </w:rPr>
        <w:t>13</w:t>
      </w:r>
      <w:r w:rsidR="00D02DA7">
        <w:rPr>
          <w:rFonts w:ascii="Arial" w:hAnsi="Arial" w:cs="Arial" w:hint="eastAsia"/>
          <w:b/>
          <w:bCs/>
          <w:szCs w:val="21"/>
        </w:rPr>
        <w:t>：</w:t>
      </w:r>
      <w:r w:rsidR="00D02DA7">
        <w:rPr>
          <w:rFonts w:ascii="Arial" w:hAnsi="Arial" w:cs="Arial" w:hint="eastAsia"/>
          <w:b/>
          <w:bCs/>
          <w:szCs w:val="21"/>
        </w:rPr>
        <w:t>30-1</w:t>
      </w:r>
      <w:r w:rsidR="004A3912">
        <w:rPr>
          <w:rFonts w:ascii="Arial" w:hAnsi="Arial" w:cs="Arial"/>
          <w:b/>
          <w:bCs/>
          <w:szCs w:val="21"/>
        </w:rPr>
        <w:t>6</w:t>
      </w:r>
      <w:r w:rsidR="00D02DA7">
        <w:rPr>
          <w:rFonts w:ascii="Arial" w:hAnsi="Arial" w:cs="Arial" w:hint="eastAsia"/>
          <w:b/>
          <w:bCs/>
          <w:szCs w:val="21"/>
        </w:rPr>
        <w:t>：</w:t>
      </w:r>
      <w:r w:rsidR="00D02DA7">
        <w:rPr>
          <w:rFonts w:ascii="Arial" w:hAnsi="Arial" w:cs="Arial" w:hint="eastAsia"/>
          <w:b/>
          <w:bCs/>
          <w:szCs w:val="21"/>
        </w:rPr>
        <w:t>00</w:t>
      </w:r>
      <w:r w:rsidR="00FA1261" w:rsidRPr="0005396A">
        <w:rPr>
          <w:rFonts w:ascii="Arial" w:hAnsi="Arial" w:cs="Arial" w:hint="eastAsia"/>
          <w:b/>
          <w:bCs/>
          <w:szCs w:val="21"/>
        </w:rPr>
        <w:t xml:space="preserve"> </w:t>
      </w:r>
      <w:r w:rsidR="00FA1261">
        <w:rPr>
          <w:rFonts w:ascii="Arial" w:hAnsi="Arial" w:cs="Arial" w:hint="eastAsia"/>
          <w:bCs/>
          <w:szCs w:val="21"/>
        </w:rPr>
        <w:t xml:space="preserve">                </w:t>
      </w:r>
      <w:r>
        <w:rPr>
          <w:rFonts w:ascii="黑体" w:eastAsia="黑体" w:hAnsi="Arial" w:hint="eastAsia"/>
          <w:sz w:val="24"/>
        </w:rPr>
        <w:t>办公</w:t>
      </w:r>
      <w:r w:rsidRPr="00FA1261">
        <w:rPr>
          <w:rFonts w:ascii="黑体" w:eastAsia="黑体" w:hAnsi="Arial" w:hint="eastAsia"/>
          <w:sz w:val="24"/>
        </w:rPr>
        <w:t>地址</w:t>
      </w:r>
      <w:r w:rsidRPr="0005396A">
        <w:rPr>
          <w:rFonts w:ascii="Arial" w:hAnsi="Arial" w:cs="Arial" w:hint="eastAsia"/>
          <w:b/>
          <w:bCs/>
          <w:szCs w:val="21"/>
        </w:rPr>
        <w:t>:</w:t>
      </w:r>
      <w:r w:rsidR="00FA1261">
        <w:rPr>
          <w:rFonts w:ascii="Arial" w:hAnsi="Arial" w:cs="Arial" w:hint="eastAsia"/>
          <w:bCs/>
          <w:szCs w:val="21"/>
        </w:rPr>
        <w:t xml:space="preserve"> </w:t>
      </w:r>
      <w:r w:rsidR="00FC479C">
        <w:rPr>
          <w:rFonts w:ascii="Arial" w:hAnsi="Arial" w:cs="Arial" w:hint="eastAsia"/>
          <w:bCs/>
          <w:szCs w:val="21"/>
        </w:rPr>
        <w:t>主楼</w:t>
      </w:r>
      <w:r w:rsidR="00FC479C">
        <w:rPr>
          <w:rFonts w:ascii="Arial" w:hAnsi="Arial" w:cs="Arial" w:hint="eastAsia"/>
          <w:bCs/>
          <w:szCs w:val="21"/>
        </w:rPr>
        <w:t>239</w:t>
      </w:r>
      <w:r w:rsidR="00FA1261">
        <w:rPr>
          <w:rFonts w:ascii="Arial" w:hAnsi="Arial" w:cs="Arial" w:hint="eastAsia"/>
          <w:bCs/>
          <w:szCs w:val="21"/>
        </w:rPr>
        <w:t xml:space="preserve">                                          </w:t>
      </w:r>
    </w:p>
    <w:p w:rsidR="00FA1261" w:rsidRPr="00D86F96" w:rsidRDefault="00E46849" w:rsidP="00FA1261">
      <w:pPr>
        <w:rPr>
          <w:sz w:val="24"/>
        </w:rPr>
      </w:pPr>
      <w:r w:rsidRPr="00E46849">
        <w:rPr>
          <w:rFonts w:ascii="Arial" w:hAnsi="Arial" w:cs="Arial"/>
          <w:szCs w:val="20"/>
        </w:rPr>
      </w:r>
      <w:r w:rsidRPr="00E46849">
        <w:rPr>
          <w:rFonts w:ascii="Arial" w:hAnsi="Arial" w:cs="Arial"/>
          <w:szCs w:val="20"/>
        </w:rPr>
        <w:pict>
          <v:rect id="_x0000_s1026" style="width:415.5pt;height:3.75pt;mso-position-horizontal-relative:char;mso-position-vertical-relative:line" fillcolor="gray" stroked="f"/>
        </w:pict>
      </w:r>
    </w:p>
    <w:p w:rsidR="00FA1261" w:rsidRPr="0091197C" w:rsidRDefault="00F76E23" w:rsidP="00FA1261">
      <w:pPr>
        <w:rPr>
          <w:sz w:val="24"/>
        </w:rPr>
      </w:pPr>
      <w:r>
        <w:rPr>
          <w:rFonts w:ascii="黑体" w:eastAsia="黑体" w:hAnsi="Arial" w:hint="eastAsia"/>
          <w:sz w:val="24"/>
        </w:rPr>
        <w:t>一、</w:t>
      </w:r>
      <w:r w:rsidR="00FA1261" w:rsidRPr="00F76E23">
        <w:rPr>
          <w:rFonts w:ascii="黑体" w:eastAsia="黑体" w:hAnsi="Arial" w:hint="eastAsia"/>
          <w:sz w:val="24"/>
        </w:rPr>
        <w:t>教学</w:t>
      </w:r>
      <w:r w:rsidR="00AF583D" w:rsidRPr="00F76E23">
        <w:rPr>
          <w:rFonts w:ascii="黑体" w:eastAsia="黑体" w:hAnsi="Arial" w:hint="eastAsia"/>
          <w:sz w:val="24"/>
        </w:rPr>
        <w:t>目</w:t>
      </w:r>
      <w:r w:rsidR="00AF583D">
        <w:rPr>
          <w:rFonts w:ascii="黑体" w:eastAsia="黑体" w:hAnsi="Arial" w:hint="eastAsia"/>
          <w:sz w:val="24"/>
        </w:rPr>
        <w:t>的</w:t>
      </w:r>
      <w:r w:rsidR="00FA1261" w:rsidRPr="0091197C">
        <w:rPr>
          <w:sz w:val="24"/>
        </w:rPr>
        <w:t xml:space="preserve"> </w:t>
      </w:r>
    </w:p>
    <w:p w:rsidR="00FA1261" w:rsidRDefault="00F76E23" w:rsidP="00FA1261">
      <w:pPr>
        <w:widowControl/>
        <w:numPr>
          <w:ilvl w:val="0"/>
          <w:numId w:val="1"/>
        </w:numPr>
        <w:autoSpaceDE w:val="0"/>
        <w:autoSpaceDN w:val="0"/>
        <w:spacing w:line="380" w:lineRule="exact"/>
        <w:textAlignment w:val="bottom"/>
        <w:rPr>
          <w:sz w:val="24"/>
        </w:rPr>
      </w:pPr>
      <w:r w:rsidRPr="00F76E23">
        <w:rPr>
          <w:rFonts w:ascii="华文楷体" w:eastAsia="华文楷体" w:hAnsi="华文楷体" w:hint="eastAsia"/>
          <w:b/>
          <w:sz w:val="24"/>
        </w:rPr>
        <w:t>知识目标</w:t>
      </w:r>
      <w:r w:rsidR="00DC1F1E">
        <w:rPr>
          <w:rFonts w:hint="eastAsia"/>
          <w:sz w:val="24"/>
        </w:rPr>
        <w:t>：</w:t>
      </w:r>
      <w:r w:rsidR="00024C27">
        <w:rPr>
          <w:rFonts w:hint="eastAsia"/>
          <w:sz w:val="24"/>
        </w:rPr>
        <w:t>了解简单的基础翻译理论，通过不同专题的口译实践掌握不同领域的常用词汇和表达方式</w:t>
      </w:r>
      <w:r w:rsidR="00AD5D31">
        <w:rPr>
          <w:rFonts w:hint="eastAsia"/>
          <w:sz w:val="24"/>
        </w:rPr>
        <w:t>。</w:t>
      </w:r>
    </w:p>
    <w:p w:rsidR="00FA1261" w:rsidRPr="0044744B" w:rsidRDefault="00F76E23" w:rsidP="00FA1261">
      <w:pPr>
        <w:widowControl/>
        <w:numPr>
          <w:ilvl w:val="0"/>
          <w:numId w:val="1"/>
        </w:numPr>
        <w:autoSpaceDE w:val="0"/>
        <w:autoSpaceDN w:val="0"/>
        <w:spacing w:line="380" w:lineRule="exact"/>
        <w:textAlignment w:val="bottom"/>
        <w:rPr>
          <w:sz w:val="24"/>
        </w:rPr>
      </w:pPr>
      <w:r w:rsidRPr="00F76E23">
        <w:rPr>
          <w:rFonts w:ascii="华文楷体" w:eastAsia="华文楷体" w:hAnsi="华文楷体" w:hint="eastAsia"/>
          <w:b/>
          <w:sz w:val="24"/>
        </w:rPr>
        <w:t>能力目标</w:t>
      </w:r>
      <w:r w:rsidR="00DC1F1E">
        <w:rPr>
          <w:rFonts w:hint="eastAsia"/>
          <w:sz w:val="24"/>
        </w:rPr>
        <w:t>：</w:t>
      </w:r>
      <w:r w:rsidR="00024C27">
        <w:rPr>
          <w:rFonts w:hint="eastAsia"/>
          <w:sz w:val="24"/>
        </w:rPr>
        <w:t>通过讲解和翻译实践</w:t>
      </w:r>
      <w:r w:rsidR="00AD5D31">
        <w:rPr>
          <w:rFonts w:hint="eastAsia"/>
          <w:sz w:val="24"/>
        </w:rPr>
        <w:t>掌握</w:t>
      </w:r>
      <w:r w:rsidR="00024C27">
        <w:rPr>
          <w:rFonts w:hint="eastAsia"/>
          <w:sz w:val="24"/>
        </w:rPr>
        <w:t>口译</w:t>
      </w:r>
      <w:r w:rsidR="00AD5D31">
        <w:rPr>
          <w:rFonts w:hint="eastAsia"/>
          <w:sz w:val="24"/>
        </w:rPr>
        <w:t>的基本步骤与方法，</w:t>
      </w:r>
      <w:r w:rsidR="00C21399">
        <w:rPr>
          <w:rFonts w:hint="eastAsia"/>
          <w:sz w:val="24"/>
        </w:rPr>
        <w:t>特别是</w:t>
      </w:r>
      <w:r w:rsidR="00024C27">
        <w:rPr>
          <w:rFonts w:hint="eastAsia"/>
          <w:sz w:val="24"/>
        </w:rPr>
        <w:t>会议口译</w:t>
      </w:r>
      <w:r w:rsidR="00C21399">
        <w:rPr>
          <w:rFonts w:hint="eastAsia"/>
          <w:sz w:val="24"/>
        </w:rPr>
        <w:t>的思维方式，</w:t>
      </w:r>
      <w:r w:rsidR="00AD5D31">
        <w:rPr>
          <w:rFonts w:hint="eastAsia"/>
          <w:sz w:val="24"/>
        </w:rPr>
        <w:t>保证</w:t>
      </w:r>
      <w:r w:rsidR="00024C27">
        <w:rPr>
          <w:rFonts w:hint="eastAsia"/>
          <w:sz w:val="24"/>
        </w:rPr>
        <w:t>在</w:t>
      </w:r>
      <w:r w:rsidR="00AD5D31">
        <w:rPr>
          <w:rFonts w:hint="eastAsia"/>
          <w:sz w:val="24"/>
        </w:rPr>
        <w:t>译文准确、流畅的标准下完成</w:t>
      </w:r>
      <w:r w:rsidR="00024C27">
        <w:rPr>
          <w:rFonts w:hint="eastAsia"/>
          <w:sz w:val="24"/>
        </w:rPr>
        <w:t>一般会议</w:t>
      </w:r>
      <w:r w:rsidR="00AD5D31">
        <w:rPr>
          <w:rFonts w:hint="eastAsia"/>
          <w:sz w:val="24"/>
        </w:rPr>
        <w:t>的</w:t>
      </w:r>
      <w:r w:rsidR="00024C27">
        <w:rPr>
          <w:rFonts w:hint="eastAsia"/>
          <w:sz w:val="24"/>
        </w:rPr>
        <w:t>口译</w:t>
      </w:r>
      <w:r w:rsidR="00AD5D31">
        <w:rPr>
          <w:rFonts w:hint="eastAsia"/>
          <w:sz w:val="24"/>
        </w:rPr>
        <w:t>。</w:t>
      </w:r>
    </w:p>
    <w:p w:rsidR="00FA1261" w:rsidRPr="0044744B" w:rsidRDefault="00F76E23" w:rsidP="00FA1261">
      <w:pPr>
        <w:widowControl/>
        <w:numPr>
          <w:ilvl w:val="0"/>
          <w:numId w:val="1"/>
        </w:numPr>
        <w:autoSpaceDE w:val="0"/>
        <w:autoSpaceDN w:val="0"/>
        <w:spacing w:line="380" w:lineRule="exact"/>
        <w:textAlignment w:val="bottom"/>
        <w:rPr>
          <w:sz w:val="24"/>
        </w:rPr>
      </w:pPr>
      <w:r w:rsidRPr="00F76E23">
        <w:rPr>
          <w:rFonts w:ascii="华文楷体" w:eastAsia="华文楷体" w:hAnsi="华文楷体" w:hint="eastAsia"/>
          <w:b/>
          <w:sz w:val="24"/>
        </w:rPr>
        <w:t>素质目标</w:t>
      </w:r>
      <w:r w:rsidR="00DC1F1E">
        <w:rPr>
          <w:rFonts w:hint="eastAsia"/>
          <w:sz w:val="24"/>
        </w:rPr>
        <w:t>：</w:t>
      </w:r>
      <w:r w:rsidR="00024C27">
        <w:rPr>
          <w:rFonts w:hint="eastAsia"/>
          <w:sz w:val="24"/>
        </w:rPr>
        <w:t>掌握表达沟通技巧和临场应变能力</w:t>
      </w:r>
      <w:r w:rsidR="00C21399">
        <w:rPr>
          <w:rFonts w:hint="eastAsia"/>
          <w:sz w:val="24"/>
        </w:rPr>
        <w:t>。</w:t>
      </w:r>
    </w:p>
    <w:p w:rsidR="00FA1261" w:rsidRDefault="00FA1261" w:rsidP="00FA1261">
      <w:pPr>
        <w:rPr>
          <w:b/>
          <w:sz w:val="24"/>
        </w:rPr>
      </w:pPr>
    </w:p>
    <w:p w:rsidR="00FA1261" w:rsidRPr="00DA100C" w:rsidRDefault="00985D75" w:rsidP="00DA100C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二</w:t>
      </w:r>
      <w:r w:rsidR="00DA100C" w:rsidRPr="00DA100C">
        <w:rPr>
          <w:rFonts w:ascii="黑体" w:eastAsia="黑体" w:hAnsi="Arial" w:hint="eastAsia"/>
          <w:sz w:val="24"/>
        </w:rPr>
        <w:t>、</w:t>
      </w:r>
      <w:r w:rsidR="00ED7BFF">
        <w:rPr>
          <w:rFonts w:ascii="黑体" w:eastAsia="黑体" w:hAnsi="Arial" w:hint="eastAsia"/>
          <w:sz w:val="24"/>
        </w:rPr>
        <w:t>教学内容及</w:t>
      </w:r>
      <w:r w:rsidR="00DA100C" w:rsidRPr="00DA100C">
        <w:rPr>
          <w:rFonts w:ascii="黑体" w:eastAsia="黑体" w:hAnsi="Arial" w:hint="eastAsia"/>
          <w:sz w:val="24"/>
        </w:rPr>
        <w:t>安排</w:t>
      </w:r>
    </w:p>
    <w:tbl>
      <w:tblPr>
        <w:tblW w:w="45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085"/>
        <w:gridCol w:w="1183"/>
        <w:gridCol w:w="2416"/>
        <w:gridCol w:w="3149"/>
      </w:tblGrid>
      <w:tr w:rsidR="00DA100C" w:rsidRPr="003903A5" w:rsidTr="007022A7">
        <w:trPr>
          <w:jc w:val="center"/>
        </w:trPr>
        <w:tc>
          <w:tcPr>
            <w:tcW w:w="693" w:type="pct"/>
            <w:tcBorders>
              <w:bottom w:val="single" w:sz="4" w:space="0" w:color="000000"/>
            </w:tcBorders>
            <w:vAlign w:val="center"/>
          </w:tcPr>
          <w:p w:rsidR="00DA100C" w:rsidRPr="00DA100C" w:rsidRDefault="00DA100C" w:rsidP="00DA100C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DA100C">
              <w:rPr>
                <w:rFonts w:ascii="华文楷体" w:eastAsia="华文楷体" w:hAnsi="华文楷体" w:hint="eastAsia"/>
                <w:b/>
                <w:sz w:val="24"/>
              </w:rPr>
              <w:t>教学周</w:t>
            </w:r>
          </w:p>
        </w:tc>
        <w:tc>
          <w:tcPr>
            <w:tcW w:w="755" w:type="pct"/>
            <w:tcBorders>
              <w:bottom w:val="single" w:sz="4" w:space="0" w:color="000000"/>
            </w:tcBorders>
            <w:vAlign w:val="center"/>
          </w:tcPr>
          <w:p w:rsidR="00DA100C" w:rsidRPr="00DA100C" w:rsidRDefault="00DA100C" w:rsidP="00DA100C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DA100C">
              <w:rPr>
                <w:rFonts w:ascii="华文楷体" w:eastAsia="华文楷体" w:hAnsi="华文楷体" w:hint="eastAsia"/>
                <w:b/>
                <w:sz w:val="24"/>
              </w:rPr>
              <w:t>日期</w:t>
            </w:r>
          </w:p>
        </w:tc>
        <w:tc>
          <w:tcPr>
            <w:tcW w:w="1542" w:type="pct"/>
            <w:tcBorders>
              <w:bottom w:val="single" w:sz="4" w:space="0" w:color="000000"/>
            </w:tcBorders>
            <w:vAlign w:val="center"/>
          </w:tcPr>
          <w:p w:rsidR="00DA100C" w:rsidRPr="00DA100C" w:rsidRDefault="00DA100C" w:rsidP="00DA100C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DA100C">
              <w:rPr>
                <w:rFonts w:ascii="华文楷体" w:eastAsia="华文楷体" w:hAnsi="华文楷体" w:hint="eastAsia"/>
                <w:b/>
                <w:sz w:val="24"/>
              </w:rPr>
              <w:t>教学内容</w:t>
            </w:r>
          </w:p>
        </w:tc>
        <w:tc>
          <w:tcPr>
            <w:tcW w:w="2010" w:type="pct"/>
            <w:tcBorders>
              <w:bottom w:val="single" w:sz="4" w:space="0" w:color="000000"/>
            </w:tcBorders>
            <w:vAlign w:val="center"/>
          </w:tcPr>
          <w:p w:rsidR="00DA100C" w:rsidRPr="00DA100C" w:rsidRDefault="00DA100C" w:rsidP="00DA100C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DA100C">
              <w:rPr>
                <w:rFonts w:ascii="华文楷体" w:eastAsia="华文楷体" w:hAnsi="华文楷体" w:hint="eastAsia"/>
                <w:b/>
                <w:sz w:val="24"/>
              </w:rPr>
              <w:t>作业</w:t>
            </w:r>
          </w:p>
        </w:tc>
      </w:tr>
      <w:tr w:rsidR="00FA1261" w:rsidRPr="00621C55" w:rsidTr="007022A7">
        <w:trPr>
          <w:trHeight w:val="347"/>
          <w:jc w:val="center"/>
        </w:trPr>
        <w:tc>
          <w:tcPr>
            <w:tcW w:w="693" w:type="pct"/>
            <w:vAlign w:val="center"/>
          </w:tcPr>
          <w:p w:rsidR="00FA1261" w:rsidRPr="00CF698D" w:rsidRDefault="00FA1261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</w:t>
            </w:r>
          </w:p>
        </w:tc>
        <w:tc>
          <w:tcPr>
            <w:tcW w:w="755" w:type="pct"/>
            <w:vAlign w:val="center"/>
          </w:tcPr>
          <w:p w:rsidR="00FA1261" w:rsidRPr="00CF698D" w:rsidRDefault="00FC479C" w:rsidP="0048177B">
            <w:pPr>
              <w:spacing w:line="260" w:lineRule="exac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9.</w:t>
            </w:r>
            <w:r w:rsidR="0048177B">
              <w:rPr>
                <w:sz w:val="20"/>
                <w:szCs w:val="21"/>
              </w:rPr>
              <w:t>7</w:t>
            </w:r>
            <w:r w:rsidR="0048177B">
              <w:rPr>
                <w:rFonts w:hint="eastAsia"/>
                <w:sz w:val="20"/>
                <w:szCs w:val="21"/>
              </w:rPr>
              <w:t>,</w:t>
            </w:r>
            <w:r w:rsidR="0048177B">
              <w:rPr>
                <w:sz w:val="20"/>
                <w:szCs w:val="21"/>
              </w:rPr>
              <w:t xml:space="preserve"> </w:t>
            </w:r>
            <w:r w:rsidR="0048177B">
              <w:rPr>
                <w:rFonts w:hint="eastAsia"/>
                <w:sz w:val="20"/>
                <w:szCs w:val="21"/>
              </w:rPr>
              <w:t>9.8</w:t>
            </w:r>
          </w:p>
        </w:tc>
        <w:tc>
          <w:tcPr>
            <w:tcW w:w="1542" w:type="pct"/>
            <w:tcBorders>
              <w:bottom w:val="single" w:sz="4" w:space="0" w:color="auto"/>
            </w:tcBorders>
            <w:vAlign w:val="center"/>
          </w:tcPr>
          <w:p w:rsidR="00FA1261" w:rsidRPr="00621C55" w:rsidRDefault="00024C27" w:rsidP="0048177B">
            <w:pPr>
              <w:spacing w:line="2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口译</w:t>
            </w:r>
            <w:r w:rsidR="00641085">
              <w:rPr>
                <w:rFonts w:hint="eastAsia"/>
                <w:sz w:val="20"/>
                <w:szCs w:val="21"/>
              </w:rPr>
              <w:t>概说</w:t>
            </w:r>
          </w:p>
        </w:tc>
        <w:tc>
          <w:tcPr>
            <w:tcW w:w="2010" w:type="pct"/>
            <w:vAlign w:val="center"/>
          </w:tcPr>
          <w:p w:rsidR="00FA1261" w:rsidRPr="007D4C5F" w:rsidRDefault="00A633A8" w:rsidP="00A633A8">
            <w:pPr>
              <w:spacing w:line="260" w:lineRule="exac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根据每周布置口译实践主题准备术语表</w:t>
            </w:r>
            <w:r>
              <w:rPr>
                <w:rFonts w:hint="eastAsia"/>
                <w:sz w:val="20"/>
                <w:szCs w:val="21"/>
              </w:rPr>
              <w:t>，</w:t>
            </w:r>
            <w:r>
              <w:rPr>
                <w:sz w:val="20"/>
                <w:szCs w:val="21"/>
              </w:rPr>
              <w:t>查找相关主题文章</w:t>
            </w:r>
            <w:r>
              <w:rPr>
                <w:rFonts w:hint="eastAsia"/>
                <w:sz w:val="20"/>
                <w:szCs w:val="21"/>
              </w:rPr>
              <w:t>并熟悉内容</w:t>
            </w:r>
          </w:p>
        </w:tc>
      </w:tr>
      <w:tr w:rsidR="00FA1261" w:rsidRPr="00621C55" w:rsidTr="007022A7">
        <w:trPr>
          <w:trHeight w:val="347"/>
          <w:jc w:val="center"/>
        </w:trPr>
        <w:tc>
          <w:tcPr>
            <w:tcW w:w="693" w:type="pct"/>
            <w:vAlign w:val="center"/>
          </w:tcPr>
          <w:p w:rsidR="00FA1261" w:rsidRPr="00CF698D" w:rsidRDefault="00FA1261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2</w:t>
            </w:r>
          </w:p>
        </w:tc>
        <w:tc>
          <w:tcPr>
            <w:tcW w:w="755" w:type="pct"/>
            <w:vAlign w:val="center"/>
          </w:tcPr>
          <w:p w:rsidR="00FA1261" w:rsidRPr="00CF698D" w:rsidRDefault="0048177B" w:rsidP="007022A7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</w:t>
            </w:r>
            <w:r>
              <w:rPr>
                <w:sz w:val="20"/>
                <w:szCs w:val="21"/>
              </w:rPr>
              <w:t>.14</w:t>
            </w: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1261" w:rsidRPr="00621C55" w:rsidRDefault="007B2CE0" w:rsidP="0048177B">
            <w:pPr>
              <w:spacing w:line="2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口译前的准备</w:t>
            </w:r>
          </w:p>
        </w:tc>
        <w:tc>
          <w:tcPr>
            <w:tcW w:w="2010" w:type="pct"/>
            <w:vAlign w:val="center"/>
          </w:tcPr>
          <w:p w:rsidR="00FA1261" w:rsidRPr="00621C55" w:rsidRDefault="00FA1261" w:rsidP="00D7677D">
            <w:pPr>
              <w:spacing w:line="260" w:lineRule="exact"/>
              <w:ind w:left="288"/>
              <w:rPr>
                <w:sz w:val="20"/>
                <w:szCs w:val="21"/>
              </w:rPr>
            </w:pPr>
          </w:p>
        </w:tc>
      </w:tr>
      <w:tr w:rsidR="00FA1261" w:rsidRPr="00621C55" w:rsidTr="007022A7">
        <w:trPr>
          <w:trHeight w:val="347"/>
          <w:jc w:val="center"/>
        </w:trPr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:rsidR="00FA1261" w:rsidRPr="00CF698D" w:rsidRDefault="00FA1261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3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vAlign w:val="center"/>
          </w:tcPr>
          <w:p w:rsidR="00FA1261" w:rsidRPr="00CF698D" w:rsidRDefault="00FC479C" w:rsidP="007022A7">
            <w:pPr>
              <w:spacing w:line="260" w:lineRule="exac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9.</w:t>
            </w:r>
            <w:r w:rsidR="0048177B">
              <w:rPr>
                <w:sz w:val="20"/>
                <w:szCs w:val="21"/>
              </w:rPr>
              <w:t>21</w:t>
            </w:r>
            <w:r w:rsidR="0048177B">
              <w:rPr>
                <w:rFonts w:hint="eastAsia"/>
                <w:sz w:val="20"/>
                <w:szCs w:val="21"/>
              </w:rPr>
              <w:t>-</w:t>
            </w:r>
            <w:r>
              <w:rPr>
                <w:sz w:val="20"/>
                <w:szCs w:val="21"/>
              </w:rPr>
              <w:t>2</w:t>
            </w:r>
            <w:r w:rsidR="007022A7">
              <w:rPr>
                <w:sz w:val="20"/>
                <w:szCs w:val="21"/>
              </w:rPr>
              <w:t>2</w:t>
            </w: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261" w:rsidRPr="00621C55" w:rsidRDefault="007B2CE0" w:rsidP="0048177B">
            <w:pPr>
              <w:spacing w:line="2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听</w:t>
            </w:r>
            <w:r>
              <w:rPr>
                <w:sz w:val="20"/>
                <w:szCs w:val="21"/>
              </w:rPr>
              <w:t>与分析</w:t>
            </w:r>
          </w:p>
        </w:tc>
        <w:tc>
          <w:tcPr>
            <w:tcW w:w="2010" w:type="pct"/>
            <w:tcBorders>
              <w:bottom w:val="single" w:sz="4" w:space="0" w:color="auto"/>
            </w:tcBorders>
            <w:vAlign w:val="center"/>
          </w:tcPr>
          <w:p w:rsidR="00FA1261" w:rsidRPr="00D01F8A" w:rsidRDefault="00FA1261" w:rsidP="00D7677D">
            <w:pPr>
              <w:spacing w:line="260" w:lineRule="exact"/>
              <w:ind w:left="284"/>
              <w:rPr>
                <w:sz w:val="20"/>
                <w:szCs w:val="21"/>
              </w:rPr>
            </w:pPr>
          </w:p>
        </w:tc>
      </w:tr>
      <w:tr w:rsidR="00FA1261" w:rsidRPr="00621C55" w:rsidTr="007022A7">
        <w:trPr>
          <w:trHeight w:val="347"/>
          <w:jc w:val="center"/>
        </w:trPr>
        <w:tc>
          <w:tcPr>
            <w:tcW w:w="693" w:type="pct"/>
            <w:vAlign w:val="center"/>
          </w:tcPr>
          <w:p w:rsidR="00FA1261" w:rsidRDefault="00FA1261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4</w:t>
            </w:r>
          </w:p>
        </w:tc>
        <w:tc>
          <w:tcPr>
            <w:tcW w:w="755" w:type="pct"/>
            <w:vAlign w:val="center"/>
          </w:tcPr>
          <w:p w:rsidR="00FA1261" w:rsidRDefault="000664ED" w:rsidP="007022A7">
            <w:pPr>
              <w:spacing w:line="260" w:lineRule="exac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9.</w:t>
            </w:r>
            <w:r w:rsidR="0048177B">
              <w:rPr>
                <w:sz w:val="20"/>
                <w:szCs w:val="21"/>
              </w:rPr>
              <w:t>28</w:t>
            </w:r>
            <w:r w:rsidR="0048177B">
              <w:rPr>
                <w:rFonts w:hint="eastAsia"/>
                <w:sz w:val="20"/>
                <w:szCs w:val="21"/>
              </w:rPr>
              <w:t>-</w:t>
            </w:r>
            <w:r>
              <w:rPr>
                <w:sz w:val="20"/>
                <w:szCs w:val="21"/>
              </w:rPr>
              <w:t>2</w:t>
            </w:r>
            <w:r w:rsidR="007022A7">
              <w:rPr>
                <w:sz w:val="20"/>
                <w:szCs w:val="21"/>
              </w:rPr>
              <w:t>9</w:t>
            </w:r>
          </w:p>
        </w:tc>
        <w:tc>
          <w:tcPr>
            <w:tcW w:w="1542" w:type="pct"/>
            <w:tcBorders>
              <w:top w:val="single" w:sz="4" w:space="0" w:color="auto"/>
            </w:tcBorders>
            <w:vAlign w:val="center"/>
          </w:tcPr>
          <w:p w:rsidR="00FA1261" w:rsidRDefault="007B2CE0" w:rsidP="0048177B">
            <w:pPr>
              <w:spacing w:line="260" w:lineRule="exact"/>
              <w:ind w:left="284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信息的视觉化</w:t>
            </w:r>
          </w:p>
        </w:tc>
        <w:tc>
          <w:tcPr>
            <w:tcW w:w="2010" w:type="pct"/>
            <w:tcBorders>
              <w:top w:val="single" w:sz="4" w:space="0" w:color="auto"/>
            </w:tcBorders>
            <w:vAlign w:val="center"/>
          </w:tcPr>
          <w:p w:rsidR="00FA1261" w:rsidRDefault="00FA1261" w:rsidP="00D7677D">
            <w:pPr>
              <w:spacing w:line="260" w:lineRule="exact"/>
              <w:ind w:left="284"/>
              <w:rPr>
                <w:sz w:val="20"/>
                <w:szCs w:val="21"/>
              </w:rPr>
            </w:pPr>
          </w:p>
        </w:tc>
      </w:tr>
      <w:tr w:rsidR="00FA1261" w:rsidRPr="00621C55" w:rsidTr="007022A7">
        <w:trPr>
          <w:trHeight w:val="347"/>
          <w:jc w:val="center"/>
        </w:trPr>
        <w:tc>
          <w:tcPr>
            <w:tcW w:w="693" w:type="pct"/>
            <w:vAlign w:val="center"/>
          </w:tcPr>
          <w:p w:rsidR="00FA1261" w:rsidRPr="00CF698D" w:rsidRDefault="00FA1261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</w:t>
            </w:r>
          </w:p>
        </w:tc>
        <w:tc>
          <w:tcPr>
            <w:tcW w:w="755" w:type="pct"/>
            <w:vAlign w:val="center"/>
          </w:tcPr>
          <w:p w:rsidR="00FA1261" w:rsidRPr="00CF698D" w:rsidRDefault="000664ED" w:rsidP="0048177B">
            <w:pPr>
              <w:spacing w:line="260" w:lineRule="exac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10.</w:t>
            </w:r>
            <w:r w:rsidR="0048177B">
              <w:rPr>
                <w:sz w:val="20"/>
                <w:szCs w:val="21"/>
              </w:rPr>
              <w:t>9</w:t>
            </w:r>
          </w:p>
        </w:tc>
        <w:tc>
          <w:tcPr>
            <w:tcW w:w="1542" w:type="pct"/>
            <w:tcBorders>
              <w:top w:val="single" w:sz="4" w:space="0" w:color="auto"/>
            </w:tcBorders>
            <w:vAlign w:val="center"/>
          </w:tcPr>
          <w:p w:rsidR="00FA1261" w:rsidRPr="00621C55" w:rsidRDefault="007B2CE0" w:rsidP="0048177B">
            <w:pPr>
              <w:spacing w:line="2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逻辑</w:t>
            </w:r>
            <w:r>
              <w:rPr>
                <w:sz w:val="20"/>
                <w:szCs w:val="21"/>
              </w:rPr>
              <w:t>与记忆</w:t>
            </w:r>
          </w:p>
        </w:tc>
        <w:tc>
          <w:tcPr>
            <w:tcW w:w="2010" w:type="pct"/>
            <w:vAlign w:val="center"/>
          </w:tcPr>
          <w:p w:rsidR="00FA1261" w:rsidRPr="001D71CA" w:rsidRDefault="00FA1261" w:rsidP="00D7677D">
            <w:pPr>
              <w:spacing w:line="260" w:lineRule="exact"/>
              <w:ind w:left="284"/>
              <w:rPr>
                <w:sz w:val="20"/>
                <w:szCs w:val="21"/>
              </w:rPr>
            </w:pPr>
          </w:p>
        </w:tc>
      </w:tr>
      <w:tr w:rsidR="00FA1261" w:rsidRPr="00621C55" w:rsidTr="007022A7">
        <w:trPr>
          <w:trHeight w:val="347"/>
          <w:jc w:val="center"/>
        </w:trPr>
        <w:tc>
          <w:tcPr>
            <w:tcW w:w="693" w:type="pct"/>
            <w:vAlign w:val="center"/>
          </w:tcPr>
          <w:p w:rsidR="00FA1261" w:rsidRPr="00CF698D" w:rsidRDefault="00FA1261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6</w:t>
            </w:r>
          </w:p>
        </w:tc>
        <w:tc>
          <w:tcPr>
            <w:tcW w:w="755" w:type="pct"/>
            <w:vAlign w:val="center"/>
          </w:tcPr>
          <w:p w:rsidR="00FA1261" w:rsidRPr="00CF698D" w:rsidRDefault="000664ED" w:rsidP="007022A7">
            <w:pPr>
              <w:spacing w:line="260" w:lineRule="exac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10.</w:t>
            </w:r>
            <w:r w:rsidR="0048177B">
              <w:rPr>
                <w:sz w:val="20"/>
                <w:szCs w:val="21"/>
              </w:rPr>
              <w:t>12</w:t>
            </w:r>
            <w:r w:rsidR="0048177B">
              <w:rPr>
                <w:rFonts w:hint="eastAsia"/>
                <w:sz w:val="20"/>
                <w:szCs w:val="21"/>
              </w:rPr>
              <w:t>-</w:t>
            </w:r>
            <w:r>
              <w:rPr>
                <w:sz w:val="20"/>
                <w:szCs w:val="21"/>
              </w:rPr>
              <w:t>1</w:t>
            </w:r>
            <w:r w:rsidR="007022A7">
              <w:rPr>
                <w:sz w:val="20"/>
                <w:szCs w:val="21"/>
              </w:rPr>
              <w:t>3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FA1261" w:rsidRPr="00621C55" w:rsidRDefault="007B2CE0" w:rsidP="0048177B">
            <w:pPr>
              <w:spacing w:line="260" w:lineRule="exact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主题的准备</w:t>
            </w:r>
          </w:p>
        </w:tc>
        <w:tc>
          <w:tcPr>
            <w:tcW w:w="2010" w:type="pct"/>
            <w:vAlign w:val="center"/>
          </w:tcPr>
          <w:p w:rsidR="00FA1261" w:rsidRPr="001D71CA" w:rsidRDefault="00FA1261" w:rsidP="00D7677D">
            <w:pPr>
              <w:spacing w:line="260" w:lineRule="exact"/>
              <w:ind w:left="317"/>
              <w:rPr>
                <w:sz w:val="20"/>
                <w:szCs w:val="21"/>
              </w:rPr>
            </w:pPr>
          </w:p>
        </w:tc>
      </w:tr>
      <w:tr w:rsidR="00FA1261" w:rsidRPr="00621C55" w:rsidTr="007022A7">
        <w:trPr>
          <w:trHeight w:val="347"/>
          <w:jc w:val="center"/>
        </w:trPr>
        <w:tc>
          <w:tcPr>
            <w:tcW w:w="693" w:type="pct"/>
            <w:vAlign w:val="center"/>
          </w:tcPr>
          <w:p w:rsidR="00FA1261" w:rsidRPr="00CF698D" w:rsidRDefault="00FA1261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7</w:t>
            </w:r>
          </w:p>
        </w:tc>
        <w:tc>
          <w:tcPr>
            <w:tcW w:w="755" w:type="pct"/>
            <w:vAlign w:val="center"/>
          </w:tcPr>
          <w:p w:rsidR="00FA1261" w:rsidRPr="00CF698D" w:rsidRDefault="007022A7" w:rsidP="007022A7">
            <w:pPr>
              <w:spacing w:line="260" w:lineRule="exac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10.</w:t>
            </w:r>
            <w:r w:rsidR="0048177B">
              <w:rPr>
                <w:sz w:val="20"/>
                <w:szCs w:val="21"/>
              </w:rPr>
              <w:t>19</w:t>
            </w:r>
            <w:r w:rsidR="0048177B">
              <w:rPr>
                <w:rFonts w:hint="eastAsia"/>
                <w:sz w:val="20"/>
                <w:szCs w:val="21"/>
              </w:rPr>
              <w:t>-</w:t>
            </w:r>
            <w:r>
              <w:rPr>
                <w:sz w:val="20"/>
                <w:szCs w:val="21"/>
              </w:rPr>
              <w:t>20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FA1261" w:rsidRPr="00621C55" w:rsidRDefault="007B2CE0" w:rsidP="0048177B">
            <w:pPr>
              <w:spacing w:line="2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口译的</w:t>
            </w:r>
            <w:r>
              <w:rPr>
                <w:sz w:val="20"/>
                <w:szCs w:val="21"/>
              </w:rPr>
              <w:t>过程</w:t>
            </w:r>
          </w:p>
        </w:tc>
        <w:tc>
          <w:tcPr>
            <w:tcW w:w="2010" w:type="pct"/>
            <w:vAlign w:val="center"/>
          </w:tcPr>
          <w:p w:rsidR="00FA1261" w:rsidRPr="006C29DC" w:rsidRDefault="00FA1261" w:rsidP="00D7677D">
            <w:pPr>
              <w:spacing w:line="260" w:lineRule="exact"/>
              <w:ind w:left="284"/>
              <w:rPr>
                <w:sz w:val="20"/>
                <w:szCs w:val="21"/>
              </w:rPr>
            </w:pPr>
          </w:p>
        </w:tc>
      </w:tr>
      <w:tr w:rsidR="00FA1261" w:rsidRPr="00621C55" w:rsidTr="007022A7">
        <w:trPr>
          <w:trHeight w:val="347"/>
          <w:jc w:val="center"/>
        </w:trPr>
        <w:tc>
          <w:tcPr>
            <w:tcW w:w="693" w:type="pct"/>
            <w:vAlign w:val="center"/>
          </w:tcPr>
          <w:p w:rsidR="00FA1261" w:rsidRPr="00CF698D" w:rsidRDefault="00FA1261" w:rsidP="00472DAF">
            <w:pPr>
              <w:spacing w:line="256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8</w:t>
            </w:r>
          </w:p>
        </w:tc>
        <w:tc>
          <w:tcPr>
            <w:tcW w:w="755" w:type="pct"/>
            <w:vAlign w:val="center"/>
          </w:tcPr>
          <w:p w:rsidR="00FA1261" w:rsidRPr="00CF698D" w:rsidRDefault="000664ED" w:rsidP="007022A7">
            <w:pPr>
              <w:spacing w:line="256" w:lineRule="exac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10.</w:t>
            </w:r>
            <w:r w:rsidR="0048177B">
              <w:rPr>
                <w:sz w:val="20"/>
                <w:szCs w:val="21"/>
              </w:rPr>
              <w:t>26</w:t>
            </w:r>
            <w:r w:rsidR="0048177B">
              <w:rPr>
                <w:rFonts w:hint="eastAsia"/>
                <w:sz w:val="20"/>
                <w:szCs w:val="21"/>
              </w:rPr>
              <w:t>-</w:t>
            </w:r>
            <w:r>
              <w:rPr>
                <w:sz w:val="20"/>
                <w:szCs w:val="21"/>
              </w:rPr>
              <w:t>2</w:t>
            </w:r>
            <w:r w:rsidR="007022A7">
              <w:rPr>
                <w:sz w:val="20"/>
                <w:szCs w:val="21"/>
              </w:rPr>
              <w:t>7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FA1261" w:rsidRPr="00621C55" w:rsidRDefault="007B2CE0" w:rsidP="0048177B">
            <w:pPr>
              <w:spacing w:line="256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表达</w:t>
            </w:r>
            <w:r>
              <w:rPr>
                <w:sz w:val="20"/>
                <w:szCs w:val="21"/>
              </w:rPr>
              <w:t>的技巧与翻译的</w:t>
            </w:r>
            <w:r>
              <w:rPr>
                <w:rFonts w:hint="eastAsia"/>
                <w:sz w:val="20"/>
                <w:szCs w:val="21"/>
              </w:rPr>
              <w:t>原则</w:t>
            </w:r>
          </w:p>
        </w:tc>
        <w:tc>
          <w:tcPr>
            <w:tcW w:w="2010" w:type="pct"/>
            <w:vAlign w:val="center"/>
          </w:tcPr>
          <w:p w:rsidR="00FA1261" w:rsidRPr="00280890" w:rsidRDefault="00FA1261" w:rsidP="00D7677D">
            <w:pPr>
              <w:tabs>
                <w:tab w:val="left" w:pos="69"/>
              </w:tabs>
              <w:spacing w:line="256" w:lineRule="exact"/>
              <w:ind w:left="284"/>
              <w:rPr>
                <w:sz w:val="20"/>
                <w:szCs w:val="21"/>
              </w:rPr>
            </w:pPr>
          </w:p>
        </w:tc>
      </w:tr>
      <w:tr w:rsidR="00FA1261" w:rsidRPr="00621C55" w:rsidTr="007022A7">
        <w:trPr>
          <w:trHeight w:val="347"/>
          <w:jc w:val="center"/>
        </w:trPr>
        <w:tc>
          <w:tcPr>
            <w:tcW w:w="693" w:type="pct"/>
            <w:vAlign w:val="center"/>
          </w:tcPr>
          <w:p w:rsidR="00FA1261" w:rsidRPr="00CF698D" w:rsidRDefault="00FA1261" w:rsidP="00472DAF">
            <w:pPr>
              <w:spacing w:line="256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</w:t>
            </w:r>
          </w:p>
        </w:tc>
        <w:tc>
          <w:tcPr>
            <w:tcW w:w="755" w:type="pct"/>
            <w:vAlign w:val="center"/>
          </w:tcPr>
          <w:p w:rsidR="00FA1261" w:rsidRPr="00CF698D" w:rsidRDefault="00107F97" w:rsidP="007022A7">
            <w:pPr>
              <w:spacing w:line="256" w:lineRule="exac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11.</w:t>
            </w:r>
            <w:r w:rsidR="0048177B">
              <w:rPr>
                <w:sz w:val="20"/>
                <w:szCs w:val="21"/>
              </w:rPr>
              <w:t>2</w:t>
            </w:r>
            <w:r w:rsidR="0048177B">
              <w:rPr>
                <w:rFonts w:hint="eastAsia"/>
                <w:sz w:val="20"/>
                <w:szCs w:val="21"/>
              </w:rPr>
              <w:t>-</w:t>
            </w:r>
            <w:r w:rsidR="007022A7">
              <w:rPr>
                <w:sz w:val="20"/>
                <w:szCs w:val="21"/>
              </w:rPr>
              <w:t>3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FA1261" w:rsidRPr="00621C55" w:rsidRDefault="007B2CE0" w:rsidP="0048177B">
            <w:pPr>
              <w:spacing w:line="256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口译</w:t>
            </w:r>
            <w:r>
              <w:rPr>
                <w:sz w:val="20"/>
                <w:szCs w:val="21"/>
              </w:rPr>
              <w:t>的笔记</w:t>
            </w:r>
          </w:p>
        </w:tc>
        <w:tc>
          <w:tcPr>
            <w:tcW w:w="2010" w:type="pct"/>
            <w:vAlign w:val="center"/>
          </w:tcPr>
          <w:p w:rsidR="00FA1261" w:rsidRPr="00621C55" w:rsidRDefault="00FA1261" w:rsidP="00D7677D">
            <w:pPr>
              <w:spacing w:line="256" w:lineRule="exact"/>
              <w:ind w:left="284"/>
              <w:rPr>
                <w:sz w:val="20"/>
                <w:szCs w:val="21"/>
              </w:rPr>
            </w:pPr>
          </w:p>
        </w:tc>
      </w:tr>
      <w:tr w:rsidR="00FA1261" w:rsidRPr="008749FD" w:rsidTr="007022A7">
        <w:trPr>
          <w:trHeight w:val="347"/>
          <w:jc w:val="center"/>
        </w:trPr>
        <w:tc>
          <w:tcPr>
            <w:tcW w:w="693" w:type="pct"/>
            <w:vAlign w:val="center"/>
          </w:tcPr>
          <w:p w:rsidR="00FA1261" w:rsidRPr="007D4F79" w:rsidRDefault="00FA1261" w:rsidP="00472DAF">
            <w:pPr>
              <w:spacing w:line="256" w:lineRule="exact"/>
              <w:jc w:val="center"/>
              <w:rPr>
                <w:sz w:val="20"/>
                <w:szCs w:val="21"/>
              </w:rPr>
            </w:pPr>
            <w:r w:rsidRPr="007D4F79">
              <w:rPr>
                <w:rFonts w:hint="eastAsia"/>
                <w:sz w:val="20"/>
                <w:szCs w:val="21"/>
              </w:rPr>
              <w:t>10</w:t>
            </w:r>
          </w:p>
        </w:tc>
        <w:tc>
          <w:tcPr>
            <w:tcW w:w="755" w:type="pct"/>
            <w:vAlign w:val="center"/>
          </w:tcPr>
          <w:p w:rsidR="00FA1261" w:rsidRPr="000664ED" w:rsidRDefault="000664ED" w:rsidP="007022A7">
            <w:pPr>
              <w:spacing w:line="256" w:lineRule="exac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11.</w:t>
            </w:r>
            <w:r w:rsidR="0048177B">
              <w:rPr>
                <w:sz w:val="20"/>
                <w:szCs w:val="21"/>
              </w:rPr>
              <w:t>9</w:t>
            </w:r>
            <w:r w:rsidR="0048177B">
              <w:rPr>
                <w:rFonts w:hint="eastAsia"/>
                <w:sz w:val="20"/>
                <w:szCs w:val="21"/>
              </w:rPr>
              <w:t>-</w:t>
            </w:r>
            <w:r w:rsidR="007022A7">
              <w:rPr>
                <w:sz w:val="20"/>
                <w:szCs w:val="21"/>
              </w:rPr>
              <w:t>10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FA1261" w:rsidRPr="008749FD" w:rsidRDefault="007B2CE0" w:rsidP="0048177B">
            <w:pPr>
              <w:spacing w:line="256" w:lineRule="exact"/>
              <w:jc w:val="center"/>
              <w:rPr>
                <w:i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笔记</w:t>
            </w:r>
            <w:r>
              <w:rPr>
                <w:sz w:val="20"/>
                <w:szCs w:val="21"/>
              </w:rPr>
              <w:t>与理解</w:t>
            </w:r>
          </w:p>
        </w:tc>
        <w:tc>
          <w:tcPr>
            <w:tcW w:w="2010" w:type="pct"/>
            <w:vAlign w:val="center"/>
          </w:tcPr>
          <w:p w:rsidR="00FA1261" w:rsidRPr="00280890" w:rsidRDefault="00FA1261" w:rsidP="00D7677D">
            <w:pPr>
              <w:spacing w:line="256" w:lineRule="exact"/>
              <w:ind w:left="284"/>
              <w:rPr>
                <w:i/>
                <w:sz w:val="20"/>
                <w:szCs w:val="21"/>
              </w:rPr>
            </w:pPr>
          </w:p>
        </w:tc>
      </w:tr>
      <w:tr w:rsidR="00FA1261" w:rsidRPr="00621C55" w:rsidTr="007022A7">
        <w:trPr>
          <w:trHeight w:val="347"/>
          <w:jc w:val="center"/>
        </w:trPr>
        <w:tc>
          <w:tcPr>
            <w:tcW w:w="693" w:type="pct"/>
            <w:vAlign w:val="center"/>
          </w:tcPr>
          <w:p w:rsidR="00FA1261" w:rsidRPr="00CF698D" w:rsidRDefault="00FA1261" w:rsidP="00472DAF">
            <w:pPr>
              <w:spacing w:line="256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755" w:type="pct"/>
            <w:vAlign w:val="center"/>
          </w:tcPr>
          <w:p w:rsidR="00FA1261" w:rsidRPr="00CF698D" w:rsidRDefault="000664ED" w:rsidP="007022A7">
            <w:pPr>
              <w:spacing w:line="256" w:lineRule="exac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11.</w:t>
            </w:r>
            <w:r w:rsidR="0048177B">
              <w:rPr>
                <w:sz w:val="20"/>
                <w:szCs w:val="21"/>
              </w:rPr>
              <w:t>16</w:t>
            </w:r>
            <w:r w:rsidR="0048177B">
              <w:rPr>
                <w:rFonts w:hint="eastAsia"/>
                <w:sz w:val="20"/>
                <w:szCs w:val="21"/>
              </w:rPr>
              <w:t>-</w:t>
            </w:r>
            <w:r>
              <w:rPr>
                <w:sz w:val="20"/>
                <w:szCs w:val="21"/>
              </w:rPr>
              <w:t>1</w:t>
            </w:r>
            <w:r w:rsidR="007022A7">
              <w:rPr>
                <w:sz w:val="20"/>
                <w:szCs w:val="21"/>
              </w:rPr>
              <w:t>7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FA1261" w:rsidRPr="00621C55" w:rsidRDefault="000D6061" w:rsidP="0048177B">
            <w:pPr>
              <w:spacing w:line="256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笔记</w:t>
            </w:r>
            <w:r>
              <w:rPr>
                <w:sz w:val="20"/>
                <w:szCs w:val="21"/>
              </w:rPr>
              <w:t>与表达</w:t>
            </w:r>
          </w:p>
        </w:tc>
        <w:tc>
          <w:tcPr>
            <w:tcW w:w="2010" w:type="pct"/>
            <w:vAlign w:val="center"/>
          </w:tcPr>
          <w:p w:rsidR="00FA1261" w:rsidRPr="003903A5" w:rsidRDefault="00FA1261" w:rsidP="00D7677D">
            <w:pPr>
              <w:spacing w:line="256" w:lineRule="exact"/>
              <w:ind w:left="284"/>
              <w:rPr>
                <w:sz w:val="20"/>
                <w:szCs w:val="21"/>
              </w:rPr>
            </w:pPr>
          </w:p>
        </w:tc>
      </w:tr>
      <w:tr w:rsidR="00FA1261" w:rsidRPr="00621C55" w:rsidTr="007022A7">
        <w:trPr>
          <w:trHeight w:val="347"/>
          <w:jc w:val="center"/>
        </w:trPr>
        <w:tc>
          <w:tcPr>
            <w:tcW w:w="693" w:type="pct"/>
            <w:vAlign w:val="center"/>
          </w:tcPr>
          <w:p w:rsidR="00FA1261" w:rsidRPr="00CF698D" w:rsidRDefault="00FA1261" w:rsidP="00472DAF">
            <w:pPr>
              <w:spacing w:line="256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755" w:type="pct"/>
            <w:vAlign w:val="center"/>
          </w:tcPr>
          <w:p w:rsidR="00FA1261" w:rsidRPr="00CF698D" w:rsidRDefault="000664ED" w:rsidP="007022A7">
            <w:pPr>
              <w:spacing w:line="256" w:lineRule="exac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11.</w:t>
            </w:r>
            <w:r w:rsidR="0048177B">
              <w:rPr>
                <w:sz w:val="20"/>
                <w:szCs w:val="21"/>
              </w:rPr>
              <w:t>23</w:t>
            </w:r>
            <w:r w:rsidR="0048177B">
              <w:rPr>
                <w:rFonts w:hint="eastAsia"/>
                <w:sz w:val="20"/>
                <w:szCs w:val="21"/>
              </w:rPr>
              <w:t>-</w:t>
            </w:r>
            <w:r>
              <w:rPr>
                <w:sz w:val="20"/>
                <w:szCs w:val="21"/>
              </w:rPr>
              <w:t>2</w:t>
            </w:r>
            <w:r w:rsidR="007022A7">
              <w:rPr>
                <w:sz w:val="20"/>
                <w:szCs w:val="21"/>
              </w:rPr>
              <w:t>4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FA1261" w:rsidRPr="00621C55" w:rsidRDefault="000D6061" w:rsidP="0048177B">
            <w:pPr>
              <w:spacing w:line="256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有稿口译</w:t>
            </w:r>
          </w:p>
        </w:tc>
        <w:tc>
          <w:tcPr>
            <w:tcW w:w="2010" w:type="pct"/>
            <w:vAlign w:val="center"/>
          </w:tcPr>
          <w:p w:rsidR="00FA1261" w:rsidRPr="00621C55" w:rsidRDefault="00FA1261" w:rsidP="00D7677D">
            <w:pPr>
              <w:spacing w:line="256" w:lineRule="exact"/>
              <w:rPr>
                <w:sz w:val="20"/>
                <w:szCs w:val="21"/>
              </w:rPr>
            </w:pPr>
          </w:p>
        </w:tc>
      </w:tr>
      <w:tr w:rsidR="00FA1261" w:rsidRPr="00621C55" w:rsidTr="007022A7">
        <w:trPr>
          <w:trHeight w:val="347"/>
          <w:jc w:val="center"/>
        </w:trPr>
        <w:tc>
          <w:tcPr>
            <w:tcW w:w="693" w:type="pct"/>
            <w:vAlign w:val="center"/>
          </w:tcPr>
          <w:p w:rsidR="00FA1261" w:rsidRPr="00CF698D" w:rsidRDefault="00FA1261" w:rsidP="00472DAF">
            <w:pPr>
              <w:spacing w:line="256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3</w:t>
            </w:r>
          </w:p>
        </w:tc>
        <w:tc>
          <w:tcPr>
            <w:tcW w:w="755" w:type="pct"/>
            <w:vAlign w:val="center"/>
          </w:tcPr>
          <w:p w:rsidR="00FA1261" w:rsidRPr="00CF698D" w:rsidRDefault="000664ED" w:rsidP="007022A7">
            <w:pPr>
              <w:spacing w:line="256" w:lineRule="exac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</w:t>
            </w:r>
            <w:r w:rsidR="0048177B">
              <w:rPr>
                <w:sz w:val="20"/>
                <w:szCs w:val="21"/>
              </w:rPr>
              <w:t>1.30</w:t>
            </w:r>
            <w:r w:rsidR="0048177B">
              <w:rPr>
                <w:rFonts w:hint="eastAsia"/>
                <w:sz w:val="20"/>
                <w:szCs w:val="21"/>
              </w:rPr>
              <w:t>-</w:t>
            </w:r>
            <w:r w:rsidR="0048177B">
              <w:rPr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2.</w:t>
            </w:r>
            <w:r w:rsidR="007022A7">
              <w:rPr>
                <w:sz w:val="20"/>
                <w:szCs w:val="21"/>
              </w:rPr>
              <w:t>1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FA1261" w:rsidRPr="00621C55" w:rsidRDefault="000D6061" w:rsidP="0048177B">
            <w:pPr>
              <w:spacing w:line="256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叙事</w:t>
            </w:r>
            <w:r>
              <w:rPr>
                <w:sz w:val="20"/>
                <w:szCs w:val="21"/>
              </w:rPr>
              <w:t>文体口译</w:t>
            </w:r>
          </w:p>
        </w:tc>
        <w:tc>
          <w:tcPr>
            <w:tcW w:w="2010" w:type="pct"/>
            <w:vAlign w:val="center"/>
          </w:tcPr>
          <w:p w:rsidR="00FA1261" w:rsidRPr="00621C55" w:rsidRDefault="00FA1261" w:rsidP="00D7677D">
            <w:pPr>
              <w:spacing w:line="256" w:lineRule="exact"/>
              <w:ind w:left="284"/>
              <w:rPr>
                <w:sz w:val="20"/>
                <w:szCs w:val="21"/>
              </w:rPr>
            </w:pPr>
          </w:p>
        </w:tc>
      </w:tr>
      <w:tr w:rsidR="00FA1261" w:rsidRPr="00621C55" w:rsidTr="007022A7">
        <w:trPr>
          <w:trHeight w:val="347"/>
          <w:jc w:val="center"/>
        </w:trPr>
        <w:tc>
          <w:tcPr>
            <w:tcW w:w="693" w:type="pct"/>
            <w:vAlign w:val="center"/>
          </w:tcPr>
          <w:p w:rsidR="00FA1261" w:rsidRPr="00CF698D" w:rsidRDefault="00FA1261" w:rsidP="00472DAF">
            <w:pPr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4</w:t>
            </w:r>
          </w:p>
        </w:tc>
        <w:tc>
          <w:tcPr>
            <w:tcW w:w="755" w:type="pct"/>
            <w:vAlign w:val="center"/>
          </w:tcPr>
          <w:p w:rsidR="00FA1261" w:rsidRPr="00CF698D" w:rsidRDefault="000664ED" w:rsidP="007022A7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12.</w:t>
            </w:r>
            <w:r w:rsidR="0048177B">
              <w:rPr>
                <w:sz w:val="20"/>
                <w:szCs w:val="21"/>
              </w:rPr>
              <w:t>7</w:t>
            </w:r>
            <w:r w:rsidR="0048177B">
              <w:rPr>
                <w:rFonts w:hint="eastAsia"/>
                <w:sz w:val="20"/>
                <w:szCs w:val="21"/>
              </w:rPr>
              <w:t>-</w:t>
            </w:r>
            <w:r w:rsidR="007022A7">
              <w:rPr>
                <w:sz w:val="20"/>
                <w:szCs w:val="21"/>
              </w:rPr>
              <w:t>8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FA1261" w:rsidRPr="00621C55" w:rsidRDefault="000D6061" w:rsidP="0048177B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论述</w:t>
            </w:r>
            <w:r>
              <w:rPr>
                <w:sz w:val="20"/>
                <w:szCs w:val="21"/>
              </w:rPr>
              <w:t>文体口译</w:t>
            </w:r>
          </w:p>
        </w:tc>
        <w:tc>
          <w:tcPr>
            <w:tcW w:w="2010" w:type="pct"/>
            <w:vAlign w:val="center"/>
          </w:tcPr>
          <w:p w:rsidR="00FA1261" w:rsidRPr="00621C55" w:rsidRDefault="00FA1261" w:rsidP="00D7677D">
            <w:pPr>
              <w:ind w:left="284"/>
              <w:rPr>
                <w:sz w:val="20"/>
                <w:szCs w:val="21"/>
              </w:rPr>
            </w:pPr>
          </w:p>
        </w:tc>
      </w:tr>
      <w:tr w:rsidR="00FA1261" w:rsidRPr="00621C55" w:rsidTr="007022A7">
        <w:trPr>
          <w:trHeight w:val="347"/>
          <w:jc w:val="center"/>
        </w:trPr>
        <w:tc>
          <w:tcPr>
            <w:tcW w:w="693" w:type="pct"/>
            <w:vAlign w:val="center"/>
          </w:tcPr>
          <w:p w:rsidR="00FA1261" w:rsidRPr="00CF698D" w:rsidRDefault="00FA1261" w:rsidP="00472DAF">
            <w:pPr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15</w:t>
            </w:r>
          </w:p>
        </w:tc>
        <w:tc>
          <w:tcPr>
            <w:tcW w:w="755" w:type="pct"/>
            <w:vAlign w:val="center"/>
          </w:tcPr>
          <w:p w:rsidR="00FA1261" w:rsidRPr="00CF698D" w:rsidRDefault="000664ED" w:rsidP="007022A7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12.</w:t>
            </w:r>
            <w:r w:rsidR="0048177B">
              <w:rPr>
                <w:sz w:val="20"/>
                <w:szCs w:val="21"/>
              </w:rPr>
              <w:t>14</w:t>
            </w:r>
            <w:r w:rsidR="0048177B">
              <w:rPr>
                <w:rFonts w:hint="eastAsia"/>
                <w:sz w:val="20"/>
                <w:szCs w:val="21"/>
              </w:rPr>
              <w:t>-</w:t>
            </w:r>
            <w:r>
              <w:rPr>
                <w:sz w:val="20"/>
                <w:szCs w:val="21"/>
              </w:rPr>
              <w:t>1</w:t>
            </w:r>
            <w:r w:rsidR="007022A7">
              <w:rPr>
                <w:sz w:val="20"/>
                <w:szCs w:val="21"/>
              </w:rPr>
              <w:t>5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FA1261" w:rsidRPr="00621C55" w:rsidRDefault="000D6061" w:rsidP="0048177B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描述</w:t>
            </w:r>
            <w:r>
              <w:rPr>
                <w:sz w:val="20"/>
                <w:szCs w:val="21"/>
              </w:rPr>
              <w:t>文体口译</w:t>
            </w:r>
          </w:p>
        </w:tc>
        <w:tc>
          <w:tcPr>
            <w:tcW w:w="2010" w:type="pct"/>
            <w:vAlign w:val="center"/>
          </w:tcPr>
          <w:p w:rsidR="00FA1261" w:rsidRPr="00621C55" w:rsidRDefault="00FA1261" w:rsidP="00D7677D">
            <w:pPr>
              <w:ind w:left="284"/>
              <w:rPr>
                <w:sz w:val="20"/>
                <w:szCs w:val="21"/>
              </w:rPr>
            </w:pPr>
          </w:p>
        </w:tc>
      </w:tr>
      <w:tr w:rsidR="00FA1261" w:rsidRPr="00621C55" w:rsidTr="007022A7">
        <w:trPr>
          <w:trHeight w:val="347"/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FA1261" w:rsidRPr="00CF698D" w:rsidRDefault="00FA1261" w:rsidP="00472DAF">
            <w:pPr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16</w:t>
            </w:r>
          </w:p>
        </w:tc>
        <w:tc>
          <w:tcPr>
            <w:tcW w:w="755" w:type="pct"/>
            <w:shd w:val="clear" w:color="auto" w:fill="FFFFFF"/>
            <w:vAlign w:val="center"/>
          </w:tcPr>
          <w:p w:rsidR="00FA1261" w:rsidRPr="00CF698D" w:rsidRDefault="000664ED" w:rsidP="007022A7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12.</w:t>
            </w:r>
            <w:r w:rsidR="0048177B">
              <w:rPr>
                <w:sz w:val="20"/>
                <w:szCs w:val="21"/>
              </w:rPr>
              <w:t>21</w:t>
            </w:r>
            <w:r w:rsidR="0048177B">
              <w:rPr>
                <w:rFonts w:hint="eastAsia"/>
                <w:sz w:val="20"/>
                <w:szCs w:val="21"/>
              </w:rPr>
              <w:t>-</w:t>
            </w:r>
            <w:r>
              <w:rPr>
                <w:sz w:val="20"/>
                <w:szCs w:val="21"/>
              </w:rPr>
              <w:t>2</w:t>
            </w:r>
            <w:r w:rsidR="007022A7">
              <w:rPr>
                <w:sz w:val="20"/>
                <w:szCs w:val="21"/>
              </w:rPr>
              <w:t>2</w:t>
            </w:r>
          </w:p>
        </w:tc>
        <w:tc>
          <w:tcPr>
            <w:tcW w:w="1542" w:type="pct"/>
            <w:shd w:val="clear" w:color="auto" w:fill="FFFFFF"/>
            <w:vAlign w:val="center"/>
          </w:tcPr>
          <w:p w:rsidR="00FA1261" w:rsidRPr="00621C55" w:rsidRDefault="000D6061" w:rsidP="0048177B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了解同声传译</w:t>
            </w:r>
          </w:p>
        </w:tc>
        <w:tc>
          <w:tcPr>
            <w:tcW w:w="2010" w:type="pct"/>
            <w:shd w:val="clear" w:color="auto" w:fill="FFFFFF"/>
            <w:vAlign w:val="center"/>
          </w:tcPr>
          <w:p w:rsidR="00FA1261" w:rsidRPr="00621C55" w:rsidRDefault="00FA1261" w:rsidP="00D7677D">
            <w:pPr>
              <w:rPr>
                <w:sz w:val="20"/>
                <w:szCs w:val="21"/>
              </w:rPr>
            </w:pPr>
          </w:p>
        </w:tc>
      </w:tr>
    </w:tbl>
    <w:p w:rsidR="00472DAF" w:rsidRDefault="00472DAF" w:rsidP="00472DAF">
      <w:pPr>
        <w:rPr>
          <w:rFonts w:ascii="黑体" w:eastAsia="黑体" w:hAnsi="Arial"/>
          <w:sz w:val="24"/>
        </w:rPr>
      </w:pPr>
    </w:p>
    <w:p w:rsidR="00AF583D" w:rsidRPr="007022A7" w:rsidRDefault="00AF583D" w:rsidP="00472DAF">
      <w:pPr>
        <w:rPr>
          <w:rFonts w:ascii="黑体" w:eastAsia="黑体" w:hAnsi="Arial"/>
          <w:b/>
          <w:sz w:val="24"/>
        </w:rPr>
      </w:pPr>
      <w:r w:rsidRPr="007022A7">
        <w:rPr>
          <w:rFonts w:ascii="黑体" w:eastAsia="黑体" w:hAnsi="Arial" w:hint="eastAsia"/>
          <w:b/>
          <w:sz w:val="24"/>
        </w:rPr>
        <w:t>三、教学要求</w:t>
      </w:r>
    </w:p>
    <w:p w:rsidR="00A977A3" w:rsidRDefault="00C21399" w:rsidP="00C21399">
      <w:pPr>
        <w:ind w:firstLine="420"/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要求学生按时出席并认真听课，积极参与课堂</w:t>
      </w:r>
      <w:r w:rsidR="00A633A8">
        <w:rPr>
          <w:rFonts w:ascii="黑体" w:eastAsia="黑体" w:hAnsi="Arial" w:hint="eastAsia"/>
          <w:sz w:val="24"/>
        </w:rPr>
        <w:t>实践和</w:t>
      </w:r>
      <w:r>
        <w:rPr>
          <w:rFonts w:ascii="黑体" w:eastAsia="黑体" w:hAnsi="Arial" w:hint="eastAsia"/>
          <w:sz w:val="24"/>
        </w:rPr>
        <w:t>讨论活动，选择阅读至少一本讲授翻译理论的专著或教材。</w:t>
      </w:r>
    </w:p>
    <w:p w:rsidR="007022A7" w:rsidRDefault="007022A7" w:rsidP="00C21399">
      <w:pPr>
        <w:ind w:firstLine="420"/>
        <w:rPr>
          <w:rFonts w:ascii="黑体" w:eastAsia="黑体" w:hAnsi="Arial"/>
          <w:sz w:val="24"/>
        </w:rPr>
      </w:pPr>
    </w:p>
    <w:p w:rsidR="00AF583D" w:rsidRPr="007022A7" w:rsidRDefault="008326CC" w:rsidP="00472DAF">
      <w:pPr>
        <w:rPr>
          <w:rFonts w:ascii="黑体" w:eastAsia="黑体" w:hAnsi="Arial"/>
          <w:b/>
          <w:sz w:val="24"/>
        </w:rPr>
      </w:pPr>
      <w:r w:rsidRPr="007022A7">
        <w:rPr>
          <w:rFonts w:ascii="黑体" w:eastAsia="黑体" w:hAnsi="Arial" w:hint="eastAsia"/>
          <w:b/>
          <w:sz w:val="24"/>
        </w:rPr>
        <w:t>四、授课方式</w:t>
      </w:r>
    </w:p>
    <w:p w:rsidR="006645CB" w:rsidRDefault="00C21399" w:rsidP="00472DAF">
      <w:pPr>
        <w:rPr>
          <w:rFonts w:ascii="黑体" w:eastAsia="黑体" w:hAnsi="Arial"/>
          <w:sz w:val="24"/>
        </w:rPr>
      </w:pPr>
      <w:r>
        <w:rPr>
          <w:rFonts w:ascii="黑体" w:eastAsia="黑体" w:hAnsi="Arial"/>
          <w:sz w:val="24"/>
        </w:rPr>
        <w:tab/>
      </w:r>
      <w:r>
        <w:rPr>
          <w:rFonts w:ascii="黑体" w:eastAsia="黑体" w:hAnsi="Arial" w:hint="eastAsia"/>
          <w:sz w:val="24"/>
        </w:rPr>
        <w:t>教师授课</w:t>
      </w:r>
      <w:r w:rsidR="00A633A8">
        <w:rPr>
          <w:rFonts w:ascii="黑体" w:eastAsia="黑体" w:hAnsi="Arial" w:hint="eastAsia"/>
          <w:sz w:val="24"/>
        </w:rPr>
        <w:t>点评</w:t>
      </w:r>
      <w:r w:rsidR="008326CC">
        <w:rPr>
          <w:rFonts w:ascii="黑体" w:eastAsia="黑体" w:hAnsi="Arial" w:hint="eastAsia"/>
          <w:sz w:val="24"/>
        </w:rPr>
        <w:t>占三分之</w:t>
      </w:r>
      <w:r w:rsidR="00A633A8">
        <w:rPr>
          <w:rFonts w:ascii="黑体" w:eastAsia="黑体" w:hAnsi="Arial" w:hint="eastAsia"/>
          <w:sz w:val="24"/>
        </w:rPr>
        <w:t>二</w:t>
      </w:r>
      <w:r w:rsidR="008326CC">
        <w:rPr>
          <w:rFonts w:ascii="黑体" w:eastAsia="黑体" w:hAnsi="Arial" w:hint="eastAsia"/>
          <w:sz w:val="24"/>
        </w:rPr>
        <w:t>，学生</w:t>
      </w:r>
      <w:r w:rsidR="00A633A8">
        <w:rPr>
          <w:rFonts w:ascii="黑体" w:eastAsia="黑体" w:hAnsi="Arial" w:hint="eastAsia"/>
          <w:sz w:val="24"/>
        </w:rPr>
        <w:t>实践</w:t>
      </w:r>
      <w:r w:rsidR="008326CC">
        <w:rPr>
          <w:rFonts w:ascii="黑体" w:eastAsia="黑体" w:hAnsi="Arial" w:hint="eastAsia"/>
          <w:sz w:val="24"/>
        </w:rPr>
        <w:t>占三分之一。</w:t>
      </w:r>
    </w:p>
    <w:p w:rsidR="007022A7" w:rsidRDefault="007022A7" w:rsidP="00472DAF">
      <w:pPr>
        <w:rPr>
          <w:rFonts w:ascii="黑体" w:eastAsia="黑体" w:hAnsi="Arial"/>
          <w:sz w:val="24"/>
        </w:rPr>
      </w:pPr>
    </w:p>
    <w:p w:rsidR="00DC1F1E" w:rsidRPr="007022A7" w:rsidRDefault="00AF583D" w:rsidP="006B62C0">
      <w:pPr>
        <w:numPr>
          <w:ilvl w:val="0"/>
          <w:numId w:val="9"/>
        </w:numPr>
        <w:rPr>
          <w:rFonts w:ascii="黑体" w:eastAsia="黑体" w:hAnsi="Arial"/>
          <w:b/>
          <w:sz w:val="24"/>
        </w:rPr>
      </w:pPr>
      <w:r w:rsidRPr="007022A7">
        <w:rPr>
          <w:rFonts w:ascii="黑体" w:eastAsia="黑体" w:hAnsi="Arial" w:hint="eastAsia"/>
          <w:b/>
          <w:sz w:val="24"/>
        </w:rPr>
        <w:t>采用教材</w:t>
      </w:r>
    </w:p>
    <w:p w:rsidR="006B62C0" w:rsidRDefault="006B62C0" w:rsidP="006B62C0">
      <w:pPr>
        <w:widowControl/>
        <w:autoSpaceDE w:val="0"/>
        <w:autoSpaceDN w:val="0"/>
        <w:spacing w:line="380" w:lineRule="exact"/>
        <w:textAlignment w:val="bottom"/>
        <w:rPr>
          <w:rFonts w:ascii="华文楷体" w:eastAsia="华文楷体" w:hAnsi="华文楷体"/>
          <w:b/>
          <w:sz w:val="24"/>
        </w:rPr>
      </w:pPr>
      <w:r>
        <w:rPr>
          <w:rFonts w:ascii="华文楷体" w:eastAsia="华文楷体" w:hAnsi="华文楷体" w:hint="eastAsia"/>
          <w:b/>
          <w:sz w:val="24"/>
        </w:rPr>
        <w:t>必读：</w:t>
      </w:r>
    </w:p>
    <w:p w:rsidR="00A633A8" w:rsidRDefault="00A633A8" w:rsidP="00A633A8">
      <w:pPr>
        <w:widowControl/>
        <w:numPr>
          <w:ilvl w:val="0"/>
          <w:numId w:val="11"/>
        </w:numPr>
        <w:autoSpaceDE w:val="0"/>
        <w:autoSpaceDN w:val="0"/>
        <w:spacing w:line="380" w:lineRule="exact"/>
        <w:textAlignment w:val="bottom"/>
        <w:rPr>
          <w:rFonts w:ascii="华文楷体" w:eastAsia="华文楷体" w:hAnsi="华文楷体"/>
          <w:b/>
          <w:sz w:val="24"/>
        </w:rPr>
      </w:pPr>
      <w:r>
        <w:rPr>
          <w:rFonts w:ascii="华文楷体" w:eastAsia="华文楷体" w:hAnsi="华文楷体"/>
          <w:b/>
          <w:sz w:val="24"/>
        </w:rPr>
        <w:t>邵炜</w:t>
      </w:r>
      <w:r>
        <w:rPr>
          <w:rFonts w:ascii="华文楷体" w:eastAsia="华文楷体" w:hAnsi="华文楷体" w:hint="eastAsia"/>
          <w:b/>
          <w:sz w:val="24"/>
        </w:rPr>
        <w:t>，《</w:t>
      </w:r>
      <w:r>
        <w:rPr>
          <w:rFonts w:ascii="华文楷体" w:eastAsia="华文楷体" w:hAnsi="华文楷体"/>
          <w:b/>
          <w:sz w:val="24"/>
        </w:rPr>
        <w:t>汉法口译教程</w:t>
      </w:r>
      <w:r>
        <w:rPr>
          <w:rFonts w:ascii="华文楷体" w:eastAsia="华文楷体" w:hAnsi="华文楷体" w:hint="eastAsia"/>
          <w:b/>
          <w:sz w:val="24"/>
        </w:rPr>
        <w:t>》，外语教学与研究出版社，2012</w:t>
      </w:r>
    </w:p>
    <w:p w:rsidR="006B62C0" w:rsidRPr="008326CC" w:rsidRDefault="006B62C0" w:rsidP="006B62C0">
      <w:pPr>
        <w:widowControl/>
        <w:autoSpaceDE w:val="0"/>
        <w:autoSpaceDN w:val="0"/>
        <w:spacing w:line="380" w:lineRule="exact"/>
        <w:textAlignment w:val="bottom"/>
        <w:rPr>
          <w:rFonts w:ascii="华文楷体" w:eastAsia="华文楷体" w:hAnsi="华文楷体"/>
          <w:b/>
          <w:sz w:val="24"/>
        </w:rPr>
      </w:pPr>
      <w:r>
        <w:rPr>
          <w:rFonts w:ascii="华文楷体" w:eastAsia="华文楷体" w:hAnsi="华文楷体" w:hint="eastAsia"/>
          <w:b/>
          <w:sz w:val="24"/>
        </w:rPr>
        <w:t>选读：</w:t>
      </w:r>
    </w:p>
    <w:p w:rsidR="00A633A8" w:rsidRDefault="00A633A8" w:rsidP="006B62C0">
      <w:pPr>
        <w:widowControl/>
        <w:numPr>
          <w:ilvl w:val="0"/>
          <w:numId w:val="3"/>
        </w:numPr>
        <w:autoSpaceDE w:val="0"/>
        <w:autoSpaceDN w:val="0"/>
        <w:spacing w:line="380" w:lineRule="exact"/>
        <w:textAlignment w:val="bottom"/>
        <w:rPr>
          <w:rFonts w:ascii="华文楷体" w:eastAsia="华文楷体" w:hAnsi="华文楷体"/>
          <w:b/>
          <w:sz w:val="24"/>
        </w:rPr>
      </w:pPr>
      <w:r w:rsidRPr="006B62C0">
        <w:rPr>
          <w:rFonts w:ascii="华文楷体" w:eastAsia="华文楷体" w:hAnsi="华文楷体" w:hint="eastAsia"/>
          <w:b/>
          <w:sz w:val="24"/>
          <w:lang w:val="fr-FR"/>
        </w:rPr>
        <w:t>【</w:t>
      </w:r>
      <w:r w:rsidRPr="006B62C0">
        <w:rPr>
          <w:rFonts w:ascii="华文楷体" w:eastAsia="华文楷体" w:hAnsi="华文楷体" w:hint="eastAsia"/>
          <w:b/>
          <w:sz w:val="24"/>
        </w:rPr>
        <w:t>法</w:t>
      </w:r>
      <w:r w:rsidRPr="006B62C0">
        <w:rPr>
          <w:rFonts w:ascii="华文楷体" w:eastAsia="华文楷体" w:hAnsi="华文楷体" w:hint="eastAsia"/>
          <w:b/>
          <w:sz w:val="24"/>
          <w:lang w:val="fr-FR"/>
        </w:rPr>
        <w:t>】</w:t>
      </w:r>
      <w:r w:rsidRPr="006B62C0">
        <w:rPr>
          <w:rFonts w:ascii="华文楷体" w:eastAsia="华文楷体" w:hAnsi="华文楷体" w:hint="eastAsia"/>
          <w:b/>
          <w:sz w:val="24"/>
        </w:rPr>
        <w:t>勒代雷，刘和平译，</w:t>
      </w:r>
      <w:r w:rsidRPr="006B62C0">
        <w:rPr>
          <w:rFonts w:ascii="华文楷体" w:eastAsia="华文楷体" w:hAnsi="华文楷体" w:hint="eastAsia"/>
          <w:b/>
          <w:sz w:val="24"/>
          <w:lang w:val="fr-FR"/>
        </w:rPr>
        <w:t>《</w:t>
      </w:r>
      <w:r w:rsidRPr="006B62C0">
        <w:rPr>
          <w:rFonts w:ascii="华文楷体" w:eastAsia="华文楷体" w:hAnsi="华文楷体" w:hint="eastAsia"/>
          <w:b/>
          <w:sz w:val="24"/>
        </w:rPr>
        <w:t>释意学派口笔译理论</w:t>
      </w:r>
      <w:r w:rsidRPr="006B62C0">
        <w:rPr>
          <w:rFonts w:ascii="华文楷体" w:eastAsia="华文楷体" w:hAnsi="华文楷体" w:hint="eastAsia"/>
          <w:b/>
          <w:sz w:val="24"/>
          <w:lang w:val="fr-FR"/>
        </w:rPr>
        <w:t>》</w:t>
      </w:r>
      <w:r w:rsidRPr="006B62C0">
        <w:rPr>
          <w:rFonts w:ascii="华文楷体" w:eastAsia="华文楷体" w:hAnsi="华文楷体" w:hint="eastAsia"/>
          <w:b/>
          <w:sz w:val="24"/>
        </w:rPr>
        <w:t>，中国对外翻译出版公司</w:t>
      </w:r>
      <w:r>
        <w:rPr>
          <w:rFonts w:ascii="华文楷体" w:eastAsia="华文楷体" w:hAnsi="华文楷体" w:hint="eastAsia"/>
          <w:b/>
          <w:sz w:val="24"/>
        </w:rPr>
        <w:t>，</w:t>
      </w:r>
      <w:r w:rsidRPr="006B62C0">
        <w:rPr>
          <w:rFonts w:ascii="华文楷体" w:eastAsia="华文楷体" w:hAnsi="华文楷体"/>
          <w:b/>
          <w:sz w:val="24"/>
          <w:lang w:val="fr-FR"/>
        </w:rPr>
        <w:t>2001</w:t>
      </w:r>
      <w:r>
        <w:rPr>
          <w:rFonts w:ascii="华文楷体" w:eastAsia="华文楷体" w:hAnsi="华文楷体" w:hint="eastAsia"/>
          <w:b/>
          <w:sz w:val="24"/>
        </w:rPr>
        <w:t>年</w:t>
      </w:r>
    </w:p>
    <w:p w:rsidR="00A633A8" w:rsidRDefault="006B62C0" w:rsidP="00A633A8">
      <w:pPr>
        <w:widowControl/>
        <w:numPr>
          <w:ilvl w:val="0"/>
          <w:numId w:val="3"/>
        </w:numPr>
        <w:autoSpaceDE w:val="0"/>
        <w:autoSpaceDN w:val="0"/>
        <w:spacing w:line="380" w:lineRule="exact"/>
        <w:textAlignment w:val="bottom"/>
        <w:rPr>
          <w:rFonts w:ascii="华文楷体" w:eastAsia="华文楷体" w:hAnsi="华文楷体"/>
          <w:b/>
          <w:sz w:val="24"/>
        </w:rPr>
      </w:pPr>
      <w:r w:rsidRPr="00A633A8">
        <w:rPr>
          <w:rFonts w:ascii="华文楷体" w:eastAsia="华文楷体" w:hAnsi="华文楷体" w:hint="eastAsia"/>
          <w:b/>
          <w:sz w:val="24"/>
        </w:rPr>
        <w:t>刘宓庆《口笔译理论研究》，中国对外翻译出版公司，2004年</w:t>
      </w:r>
    </w:p>
    <w:p w:rsidR="00CE7BF6" w:rsidRPr="00CE7BF6" w:rsidRDefault="00CE7BF6" w:rsidP="00CE7BF6">
      <w:pPr>
        <w:widowControl/>
        <w:numPr>
          <w:ilvl w:val="0"/>
          <w:numId w:val="3"/>
        </w:numPr>
        <w:autoSpaceDE w:val="0"/>
        <w:autoSpaceDN w:val="0"/>
        <w:spacing w:line="380" w:lineRule="exact"/>
        <w:textAlignment w:val="bottom"/>
        <w:rPr>
          <w:rFonts w:ascii="华文楷体" w:eastAsia="华文楷体" w:hAnsi="华文楷体"/>
          <w:b/>
          <w:sz w:val="24"/>
        </w:rPr>
      </w:pPr>
      <w:r>
        <w:rPr>
          <w:rFonts w:ascii="华文楷体" w:eastAsia="华文楷体" w:hAnsi="华文楷体" w:hint="eastAsia"/>
          <w:b/>
          <w:sz w:val="24"/>
        </w:rPr>
        <w:t>刘和平</w:t>
      </w:r>
      <w:r w:rsidRPr="00CE7BF6">
        <w:rPr>
          <w:rFonts w:ascii="华文楷体" w:eastAsia="华文楷体" w:hAnsi="华文楷体" w:hint="eastAsia"/>
          <w:b/>
          <w:sz w:val="24"/>
        </w:rPr>
        <w:t>，</w:t>
      </w:r>
      <w:r w:rsidRPr="00CE7BF6">
        <w:rPr>
          <w:rFonts w:ascii="华文楷体" w:eastAsia="华文楷体" w:hAnsi="华文楷体" w:hint="eastAsia"/>
          <w:b/>
          <w:sz w:val="24"/>
          <w:lang w:val="fr-FR"/>
        </w:rPr>
        <w:t>《</w:t>
      </w:r>
      <w:r w:rsidRPr="00CE7BF6">
        <w:rPr>
          <w:rFonts w:ascii="华文楷体" w:eastAsia="华文楷体" w:hAnsi="华文楷体" w:hint="eastAsia"/>
          <w:b/>
          <w:sz w:val="24"/>
        </w:rPr>
        <w:t>口译技巧</w:t>
      </w:r>
      <w:r w:rsidRPr="00CE7BF6">
        <w:rPr>
          <w:rFonts w:ascii="华文楷体" w:eastAsia="华文楷体" w:hAnsi="华文楷体"/>
          <w:b/>
          <w:sz w:val="24"/>
          <w:lang w:val="fr-FR"/>
        </w:rPr>
        <w:t>—</w:t>
      </w:r>
      <w:r w:rsidRPr="00CE7BF6">
        <w:rPr>
          <w:rFonts w:ascii="华文楷体" w:eastAsia="华文楷体" w:hAnsi="华文楷体" w:hint="eastAsia"/>
          <w:b/>
          <w:sz w:val="24"/>
        </w:rPr>
        <w:t>思维科学与口译推理教学法</w:t>
      </w:r>
      <w:r w:rsidRPr="00CE7BF6">
        <w:rPr>
          <w:rFonts w:ascii="华文楷体" w:eastAsia="华文楷体" w:hAnsi="华文楷体" w:hint="eastAsia"/>
          <w:b/>
          <w:sz w:val="24"/>
          <w:lang w:val="fr-FR"/>
        </w:rPr>
        <w:t>》</w:t>
      </w:r>
      <w:r w:rsidRPr="00CE7BF6">
        <w:rPr>
          <w:rFonts w:ascii="华文楷体" w:eastAsia="华文楷体" w:hAnsi="华文楷体" w:hint="eastAsia"/>
          <w:b/>
          <w:sz w:val="24"/>
        </w:rPr>
        <w:t>，中国对外翻译出版有限公司</w:t>
      </w:r>
      <w:r>
        <w:rPr>
          <w:rFonts w:ascii="华文楷体" w:eastAsia="华文楷体" w:hAnsi="华文楷体" w:hint="eastAsia"/>
          <w:b/>
          <w:sz w:val="24"/>
        </w:rPr>
        <w:t>，</w:t>
      </w:r>
      <w:r w:rsidRPr="00CE7BF6">
        <w:rPr>
          <w:rFonts w:ascii="华文楷体" w:eastAsia="华文楷体" w:hAnsi="华文楷体"/>
          <w:b/>
          <w:sz w:val="24"/>
          <w:lang w:val="fr-FR"/>
        </w:rPr>
        <w:t>2011</w:t>
      </w:r>
    </w:p>
    <w:p w:rsidR="00CE7BF6" w:rsidRPr="00CE7BF6" w:rsidRDefault="00CE7BF6" w:rsidP="00CE7BF6">
      <w:pPr>
        <w:widowControl/>
        <w:numPr>
          <w:ilvl w:val="0"/>
          <w:numId w:val="3"/>
        </w:numPr>
        <w:autoSpaceDE w:val="0"/>
        <w:autoSpaceDN w:val="0"/>
        <w:spacing w:line="380" w:lineRule="exact"/>
        <w:textAlignment w:val="bottom"/>
        <w:rPr>
          <w:rFonts w:ascii="华文楷体" w:eastAsia="华文楷体" w:hAnsi="华文楷体"/>
          <w:b/>
          <w:sz w:val="24"/>
        </w:rPr>
      </w:pPr>
      <w:r w:rsidRPr="00CE7BF6">
        <w:rPr>
          <w:rFonts w:ascii="华文楷体" w:eastAsia="华文楷体" w:hAnsi="华文楷体" w:hint="eastAsia"/>
          <w:b/>
          <w:sz w:val="24"/>
        </w:rPr>
        <w:t xml:space="preserve">庄晨燕 </w:t>
      </w:r>
      <w:r>
        <w:rPr>
          <w:rFonts w:ascii="华文楷体" w:eastAsia="华文楷体" w:hAnsi="华文楷体" w:hint="eastAsia"/>
          <w:b/>
          <w:sz w:val="24"/>
        </w:rPr>
        <w:t>邱寅晨</w:t>
      </w:r>
      <w:r w:rsidRPr="00CE7BF6">
        <w:rPr>
          <w:rFonts w:ascii="华文楷体" w:eastAsia="华文楷体" w:hAnsi="华文楷体" w:hint="eastAsia"/>
          <w:b/>
          <w:sz w:val="24"/>
        </w:rPr>
        <w:t>，</w:t>
      </w:r>
      <w:r w:rsidRPr="00CE7BF6">
        <w:rPr>
          <w:rFonts w:ascii="华文楷体" w:eastAsia="华文楷体" w:hAnsi="华文楷体" w:hint="eastAsia"/>
          <w:b/>
          <w:sz w:val="24"/>
          <w:lang w:val="fr-FR"/>
        </w:rPr>
        <w:t>《</w:t>
      </w:r>
      <w:r w:rsidRPr="00CE7BF6">
        <w:rPr>
          <w:rFonts w:ascii="华文楷体" w:eastAsia="华文楷体" w:hAnsi="华文楷体" w:hint="eastAsia"/>
          <w:b/>
          <w:sz w:val="24"/>
        </w:rPr>
        <w:t>口译学习与实践</w:t>
      </w:r>
      <w:r w:rsidRPr="00CE7BF6">
        <w:rPr>
          <w:rFonts w:ascii="华文楷体" w:eastAsia="华文楷体" w:hAnsi="华文楷体" w:hint="eastAsia"/>
          <w:b/>
          <w:sz w:val="24"/>
          <w:lang w:val="fr-FR"/>
        </w:rPr>
        <w:t>》</w:t>
      </w:r>
      <w:r w:rsidRPr="00CE7BF6">
        <w:rPr>
          <w:rFonts w:ascii="华文楷体" w:eastAsia="华文楷体" w:hAnsi="华文楷体" w:hint="eastAsia"/>
          <w:b/>
          <w:sz w:val="24"/>
        </w:rPr>
        <w:t>，外语教学与研究出版社</w:t>
      </w:r>
      <w:r>
        <w:rPr>
          <w:rFonts w:ascii="华文楷体" w:eastAsia="华文楷体" w:hAnsi="华文楷体" w:hint="eastAsia"/>
          <w:b/>
          <w:sz w:val="24"/>
        </w:rPr>
        <w:t>，</w:t>
      </w:r>
      <w:r w:rsidRPr="00CE7BF6">
        <w:rPr>
          <w:rFonts w:ascii="华文楷体" w:eastAsia="华文楷体" w:hAnsi="华文楷体"/>
          <w:b/>
          <w:sz w:val="24"/>
          <w:lang w:val="fr-FR"/>
        </w:rPr>
        <w:t>2008</w:t>
      </w:r>
    </w:p>
    <w:p w:rsidR="00CE7BF6" w:rsidRPr="00A633A8" w:rsidRDefault="00CE7BF6" w:rsidP="00CE7BF6">
      <w:pPr>
        <w:widowControl/>
        <w:autoSpaceDE w:val="0"/>
        <w:autoSpaceDN w:val="0"/>
        <w:spacing w:line="380" w:lineRule="exact"/>
        <w:ind w:left="420"/>
        <w:textAlignment w:val="bottom"/>
        <w:rPr>
          <w:rFonts w:ascii="华文楷体" w:eastAsia="华文楷体" w:hAnsi="华文楷体"/>
          <w:b/>
          <w:sz w:val="24"/>
        </w:rPr>
      </w:pPr>
    </w:p>
    <w:p w:rsidR="00DC1F1E" w:rsidRDefault="00DC1F1E" w:rsidP="00472DAF">
      <w:pPr>
        <w:rPr>
          <w:rFonts w:ascii="黑体" w:eastAsia="黑体" w:hAnsi="Arial"/>
          <w:sz w:val="24"/>
        </w:rPr>
      </w:pPr>
    </w:p>
    <w:p w:rsidR="00E45A0A" w:rsidRDefault="00AF583D" w:rsidP="00107F97">
      <w:pPr>
        <w:rPr>
          <w:sz w:val="24"/>
        </w:rPr>
      </w:pPr>
      <w:r>
        <w:rPr>
          <w:rFonts w:ascii="黑体" w:eastAsia="黑体" w:hAnsi="Arial" w:hint="eastAsia"/>
          <w:sz w:val="24"/>
        </w:rPr>
        <w:t>六</w:t>
      </w:r>
      <w:r w:rsidR="00E45A0A" w:rsidRPr="00E45A0A">
        <w:rPr>
          <w:rFonts w:ascii="黑体" w:eastAsia="黑体" w:hAnsi="Arial" w:hint="eastAsia"/>
          <w:sz w:val="24"/>
        </w:rPr>
        <w:t>、</w:t>
      </w:r>
      <w:r w:rsidR="00107F97">
        <w:rPr>
          <w:rFonts w:ascii="黑体" w:eastAsia="黑体" w:hAnsi="Arial" w:hint="eastAsia"/>
          <w:sz w:val="24"/>
        </w:rPr>
        <w:t>考核方式</w:t>
      </w:r>
      <w:r w:rsidR="00FA1261">
        <w:rPr>
          <w:rFonts w:hint="eastAsia"/>
          <w:sz w:val="24"/>
        </w:rPr>
        <w:t xml:space="preserve">   </w:t>
      </w:r>
    </w:p>
    <w:p w:rsidR="00FA1261" w:rsidRDefault="00E45A0A" w:rsidP="00E45A0A">
      <w:pPr>
        <w:spacing w:line="320" w:lineRule="exact"/>
        <w:ind w:firstLineChars="150" w:firstLine="360"/>
        <w:rPr>
          <w:rFonts w:ascii="华文楷体" w:eastAsia="华文楷体" w:hAnsi="华文楷体"/>
          <w:sz w:val="24"/>
        </w:rPr>
      </w:pPr>
      <w:r w:rsidRPr="00E45A0A">
        <w:rPr>
          <w:rFonts w:ascii="华文楷体" w:eastAsia="华文楷体" w:hAnsi="华文楷体" w:hint="eastAsia"/>
          <w:sz w:val="24"/>
        </w:rPr>
        <w:t>学生的成绩将包含以下部分：</w:t>
      </w:r>
    </w:p>
    <w:p w:rsidR="00E45A0A" w:rsidRPr="00E45A0A" w:rsidRDefault="00E45A0A" w:rsidP="00E45A0A">
      <w:pPr>
        <w:spacing w:line="320" w:lineRule="exact"/>
        <w:ind w:firstLineChars="150" w:firstLine="360"/>
        <w:rPr>
          <w:rFonts w:ascii="华文楷体" w:eastAsia="华文楷体" w:hAnsi="华文楷体"/>
          <w:sz w:val="24"/>
        </w:rPr>
      </w:pPr>
    </w:p>
    <w:p w:rsidR="00FA1261" w:rsidRPr="00992E7D" w:rsidRDefault="00E45A0A" w:rsidP="000D1C93">
      <w:pPr>
        <w:pStyle w:val="a3"/>
        <w:numPr>
          <w:ilvl w:val="1"/>
          <w:numId w:val="6"/>
        </w:numPr>
        <w:spacing w:line="320" w:lineRule="exact"/>
        <w:ind w:leftChars="200" w:firstLineChars="0"/>
        <w:rPr>
          <w:rFonts w:ascii="华文楷体" w:eastAsia="华文楷体" w:hAnsi="华文楷体"/>
          <w:b/>
          <w:sz w:val="24"/>
        </w:rPr>
      </w:pPr>
      <w:r w:rsidRPr="00992E7D">
        <w:rPr>
          <w:rFonts w:ascii="华文楷体" w:eastAsia="华文楷体" w:hAnsi="华文楷体" w:hint="eastAsia"/>
          <w:b/>
          <w:sz w:val="24"/>
        </w:rPr>
        <w:t>作业</w:t>
      </w:r>
      <w:r w:rsidR="00FA1261" w:rsidRPr="00992E7D">
        <w:rPr>
          <w:rFonts w:ascii="华文楷体" w:eastAsia="华文楷体" w:hAnsi="华文楷体" w:hint="eastAsia"/>
          <w:b/>
          <w:sz w:val="24"/>
        </w:rPr>
        <w:t xml:space="preserve">:    </w:t>
      </w:r>
      <w:r w:rsidR="00107F97">
        <w:rPr>
          <w:rFonts w:ascii="华文楷体" w:eastAsia="华文楷体" w:hAnsi="华文楷体" w:hint="eastAsia"/>
          <w:b/>
          <w:sz w:val="24"/>
        </w:rPr>
        <w:t>20</w:t>
      </w:r>
      <w:r w:rsidR="00FA1261" w:rsidRPr="00992E7D">
        <w:rPr>
          <w:rFonts w:ascii="华文楷体" w:eastAsia="华文楷体" w:hAnsi="华文楷体"/>
          <w:b/>
          <w:sz w:val="24"/>
        </w:rPr>
        <w:t>%</w:t>
      </w:r>
    </w:p>
    <w:p w:rsidR="00E20708" w:rsidRPr="00107F97" w:rsidRDefault="00E45A0A" w:rsidP="00107F97">
      <w:pPr>
        <w:pStyle w:val="a3"/>
        <w:numPr>
          <w:ilvl w:val="1"/>
          <w:numId w:val="6"/>
        </w:numPr>
        <w:spacing w:line="320" w:lineRule="exact"/>
        <w:ind w:leftChars="200" w:firstLineChars="0"/>
        <w:rPr>
          <w:rFonts w:ascii="华文楷体" w:eastAsia="华文楷体" w:hAnsi="华文楷体"/>
          <w:b/>
          <w:sz w:val="24"/>
        </w:rPr>
      </w:pPr>
      <w:r w:rsidRPr="00992E7D">
        <w:rPr>
          <w:rFonts w:ascii="华文楷体" w:eastAsia="华文楷体" w:hAnsi="华文楷体" w:hint="eastAsia"/>
          <w:b/>
          <w:sz w:val="24"/>
        </w:rPr>
        <w:t>课堂表现与出勤</w:t>
      </w:r>
      <w:r w:rsidR="00C0213C">
        <w:rPr>
          <w:rFonts w:ascii="华文楷体" w:eastAsia="华文楷体" w:hAnsi="华文楷体" w:hint="eastAsia"/>
          <w:b/>
          <w:sz w:val="24"/>
        </w:rPr>
        <w:t>（旷课</w:t>
      </w:r>
      <w:r w:rsidR="007022A7">
        <w:rPr>
          <w:rFonts w:ascii="华文楷体" w:eastAsia="华文楷体" w:hAnsi="华文楷体" w:hint="eastAsia"/>
          <w:b/>
          <w:sz w:val="24"/>
        </w:rPr>
        <w:t>三</w:t>
      </w:r>
      <w:r w:rsidR="00C0213C">
        <w:rPr>
          <w:rFonts w:ascii="华文楷体" w:eastAsia="华文楷体" w:hAnsi="华文楷体" w:hint="eastAsia"/>
          <w:b/>
          <w:sz w:val="24"/>
        </w:rPr>
        <w:t>次以上无此项成绩）</w:t>
      </w:r>
      <w:r w:rsidR="00FA1261" w:rsidRPr="00992E7D">
        <w:rPr>
          <w:rFonts w:ascii="华文楷体" w:eastAsia="华文楷体" w:hAnsi="华文楷体"/>
          <w:b/>
          <w:sz w:val="24"/>
        </w:rPr>
        <w:t>:</w:t>
      </w:r>
      <w:r w:rsidR="00FA1261" w:rsidRPr="00992E7D">
        <w:rPr>
          <w:rFonts w:ascii="华文楷体" w:eastAsia="华文楷体" w:hAnsi="华文楷体" w:hint="eastAsia"/>
          <w:b/>
          <w:sz w:val="24"/>
        </w:rPr>
        <w:t xml:space="preserve">   </w:t>
      </w:r>
      <w:r w:rsidR="00107F97">
        <w:rPr>
          <w:rFonts w:ascii="华文楷体" w:eastAsia="华文楷体" w:hAnsi="华文楷体" w:hint="eastAsia"/>
          <w:b/>
          <w:sz w:val="24"/>
        </w:rPr>
        <w:t>20</w:t>
      </w:r>
      <w:r w:rsidR="00FA1261" w:rsidRPr="00992E7D">
        <w:rPr>
          <w:rFonts w:ascii="华文楷体" w:eastAsia="华文楷体" w:hAnsi="华文楷体"/>
          <w:b/>
          <w:sz w:val="24"/>
        </w:rPr>
        <w:t xml:space="preserve">% </w:t>
      </w:r>
    </w:p>
    <w:p w:rsidR="006F16C6" w:rsidRPr="00992E7D" w:rsidRDefault="006F16C6" w:rsidP="000D1C93">
      <w:pPr>
        <w:pStyle w:val="a3"/>
        <w:numPr>
          <w:ilvl w:val="1"/>
          <w:numId w:val="6"/>
        </w:numPr>
        <w:spacing w:line="320" w:lineRule="exact"/>
        <w:ind w:leftChars="200" w:firstLineChars="0"/>
        <w:rPr>
          <w:rFonts w:ascii="华文楷体" w:eastAsia="华文楷体" w:hAnsi="华文楷体"/>
          <w:b/>
          <w:sz w:val="24"/>
        </w:rPr>
      </w:pPr>
      <w:r w:rsidRPr="00992E7D">
        <w:rPr>
          <w:rFonts w:ascii="华文楷体" w:eastAsia="华文楷体" w:hAnsi="华文楷体" w:hint="eastAsia"/>
          <w:b/>
          <w:sz w:val="24"/>
        </w:rPr>
        <w:t>期末</w:t>
      </w:r>
      <w:r>
        <w:rPr>
          <w:rFonts w:ascii="华文楷体" w:eastAsia="华文楷体" w:hAnsi="华文楷体" w:hint="eastAsia"/>
          <w:b/>
          <w:sz w:val="24"/>
        </w:rPr>
        <w:t>考核</w:t>
      </w:r>
      <w:r w:rsidRPr="00992E7D">
        <w:rPr>
          <w:rFonts w:ascii="华文楷体" w:eastAsia="华文楷体" w:hAnsi="华文楷体" w:hint="eastAsia"/>
          <w:b/>
          <w:sz w:val="24"/>
        </w:rPr>
        <w:t xml:space="preserve">:  </w:t>
      </w:r>
      <w:r w:rsidR="00107F97">
        <w:rPr>
          <w:rFonts w:ascii="华文楷体" w:eastAsia="华文楷体" w:hAnsi="华文楷体" w:hint="eastAsia"/>
          <w:b/>
          <w:sz w:val="24"/>
        </w:rPr>
        <w:t>60%</w:t>
      </w:r>
    </w:p>
    <w:p w:rsidR="00F71C5B" w:rsidRPr="00992E7D" w:rsidRDefault="00F71C5B" w:rsidP="00107F97">
      <w:pPr>
        <w:pStyle w:val="a3"/>
        <w:spacing w:line="320" w:lineRule="exact"/>
        <w:ind w:firstLineChars="0" w:firstLine="0"/>
        <w:rPr>
          <w:rFonts w:ascii="华文楷体" w:eastAsia="华文楷体" w:hAnsi="华文楷体"/>
          <w:b/>
          <w:sz w:val="24"/>
        </w:rPr>
      </w:pPr>
    </w:p>
    <w:sectPr w:rsidR="00F71C5B" w:rsidRPr="00992E7D" w:rsidSect="008F6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CCB" w:rsidRDefault="00066CCB" w:rsidP="00ED7BFF">
      <w:r>
        <w:separator/>
      </w:r>
    </w:p>
  </w:endnote>
  <w:endnote w:type="continuationSeparator" w:id="1">
    <w:p w:rsidR="00066CCB" w:rsidRDefault="00066CCB" w:rsidP="00ED7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CCB" w:rsidRDefault="00066CCB" w:rsidP="00ED7BFF">
      <w:r>
        <w:separator/>
      </w:r>
    </w:p>
  </w:footnote>
  <w:footnote w:type="continuationSeparator" w:id="1">
    <w:p w:rsidR="00066CCB" w:rsidRDefault="00066CCB" w:rsidP="00ED7B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3E71"/>
    <w:multiLevelType w:val="hybridMultilevel"/>
    <w:tmpl w:val="8B7818EA"/>
    <w:lvl w:ilvl="0" w:tplc="109455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5C79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62B7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E7F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1C2E3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C695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5A4D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5C09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AC52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245B59"/>
    <w:multiLevelType w:val="hybridMultilevel"/>
    <w:tmpl w:val="877892E2"/>
    <w:lvl w:ilvl="0" w:tplc="7EA293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5DC23CE"/>
    <w:multiLevelType w:val="hybridMultilevel"/>
    <w:tmpl w:val="55C49FD2"/>
    <w:lvl w:ilvl="0" w:tplc="8CAACC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ECC1245"/>
    <w:multiLevelType w:val="hybridMultilevel"/>
    <w:tmpl w:val="2B76D6F6"/>
    <w:lvl w:ilvl="0" w:tplc="158AD4AE">
      <w:start w:val="1"/>
      <w:numFmt w:val="decimal"/>
      <w:lvlText w:val="%1."/>
      <w:lvlJc w:val="left"/>
      <w:pPr>
        <w:ind w:left="1140" w:hanging="42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38D0301E"/>
    <w:multiLevelType w:val="hybridMultilevel"/>
    <w:tmpl w:val="73C0FE0A"/>
    <w:lvl w:ilvl="0" w:tplc="ECAE65D8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5">
    <w:nsid w:val="3D9A6AB6"/>
    <w:multiLevelType w:val="hybridMultilevel"/>
    <w:tmpl w:val="B046EBA2"/>
    <w:lvl w:ilvl="0" w:tplc="ECAE65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4CD967B4"/>
    <w:multiLevelType w:val="hybridMultilevel"/>
    <w:tmpl w:val="B046EBA2"/>
    <w:lvl w:ilvl="0" w:tplc="ECAE65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501155CC"/>
    <w:multiLevelType w:val="hybridMultilevel"/>
    <w:tmpl w:val="5A30761C"/>
    <w:lvl w:ilvl="0" w:tplc="ECAE65D8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1E504CC"/>
    <w:multiLevelType w:val="hybridMultilevel"/>
    <w:tmpl w:val="E1286E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CAE65D8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392638"/>
    <w:multiLevelType w:val="hybridMultilevel"/>
    <w:tmpl w:val="B73CEB9C"/>
    <w:lvl w:ilvl="0" w:tplc="ECAE6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0821B83"/>
    <w:multiLevelType w:val="hybridMultilevel"/>
    <w:tmpl w:val="514C59E0"/>
    <w:lvl w:ilvl="0" w:tplc="C6A2DFE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261"/>
    <w:rsid w:val="0000676E"/>
    <w:rsid w:val="00024C27"/>
    <w:rsid w:val="000664ED"/>
    <w:rsid w:val="00066CCB"/>
    <w:rsid w:val="0007012B"/>
    <w:rsid w:val="0008000D"/>
    <w:rsid w:val="000D1C93"/>
    <w:rsid w:val="000D6061"/>
    <w:rsid w:val="000F7F3A"/>
    <w:rsid w:val="00107F97"/>
    <w:rsid w:val="001F1283"/>
    <w:rsid w:val="002271DB"/>
    <w:rsid w:val="0034593E"/>
    <w:rsid w:val="00394BB0"/>
    <w:rsid w:val="003E04CA"/>
    <w:rsid w:val="00400C0B"/>
    <w:rsid w:val="004160C1"/>
    <w:rsid w:val="0044479F"/>
    <w:rsid w:val="00472DAF"/>
    <w:rsid w:val="00477990"/>
    <w:rsid w:val="0048177B"/>
    <w:rsid w:val="004A3912"/>
    <w:rsid w:val="004C7164"/>
    <w:rsid w:val="005178E7"/>
    <w:rsid w:val="0053112A"/>
    <w:rsid w:val="005C460D"/>
    <w:rsid w:val="005E4FE7"/>
    <w:rsid w:val="006052AC"/>
    <w:rsid w:val="00633FEC"/>
    <w:rsid w:val="00641085"/>
    <w:rsid w:val="006645CB"/>
    <w:rsid w:val="006B62C0"/>
    <w:rsid w:val="006D70DB"/>
    <w:rsid w:val="006D7584"/>
    <w:rsid w:val="006F16C6"/>
    <w:rsid w:val="007022A7"/>
    <w:rsid w:val="0070255E"/>
    <w:rsid w:val="00755D74"/>
    <w:rsid w:val="0077015A"/>
    <w:rsid w:val="00776FFE"/>
    <w:rsid w:val="00793345"/>
    <w:rsid w:val="007B2CE0"/>
    <w:rsid w:val="008326CC"/>
    <w:rsid w:val="00864713"/>
    <w:rsid w:val="008F659E"/>
    <w:rsid w:val="00950ECE"/>
    <w:rsid w:val="00985D75"/>
    <w:rsid w:val="00992E7D"/>
    <w:rsid w:val="009946A0"/>
    <w:rsid w:val="00A02DC5"/>
    <w:rsid w:val="00A633A8"/>
    <w:rsid w:val="00A977A3"/>
    <w:rsid w:val="00AD5D31"/>
    <w:rsid w:val="00AF583D"/>
    <w:rsid w:val="00BB2211"/>
    <w:rsid w:val="00BC6DD6"/>
    <w:rsid w:val="00BD7CA5"/>
    <w:rsid w:val="00C0213C"/>
    <w:rsid w:val="00C21399"/>
    <w:rsid w:val="00CC7B75"/>
    <w:rsid w:val="00CE7BF6"/>
    <w:rsid w:val="00D02DA7"/>
    <w:rsid w:val="00D510E3"/>
    <w:rsid w:val="00D7677D"/>
    <w:rsid w:val="00DA100C"/>
    <w:rsid w:val="00DC1F1E"/>
    <w:rsid w:val="00DC7104"/>
    <w:rsid w:val="00E20708"/>
    <w:rsid w:val="00E21089"/>
    <w:rsid w:val="00E45A0A"/>
    <w:rsid w:val="00E46849"/>
    <w:rsid w:val="00E63709"/>
    <w:rsid w:val="00E80C51"/>
    <w:rsid w:val="00ED37AD"/>
    <w:rsid w:val="00ED5193"/>
    <w:rsid w:val="00ED7BFF"/>
    <w:rsid w:val="00F67002"/>
    <w:rsid w:val="00F71C5B"/>
    <w:rsid w:val="00F76E23"/>
    <w:rsid w:val="00F9667F"/>
    <w:rsid w:val="00FA1261"/>
    <w:rsid w:val="00FC479C"/>
    <w:rsid w:val="00FE06A9"/>
    <w:rsid w:val="00FE4BAE"/>
    <w:rsid w:val="00FF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E7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D7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ED7BFF"/>
    <w:rPr>
      <w:rFonts w:eastAsia="宋体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7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ED7BFF"/>
    <w:rPr>
      <w:rFonts w:eastAsia="宋体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F7F3A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0F7F3A"/>
    <w:rPr>
      <w:rFonts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5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9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2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5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1186</Characters>
  <Application>Microsoft Office Word</Application>
  <DocSecurity>0</DocSecurity>
  <Lines>9</Lines>
  <Paragraphs>2</Paragraphs>
  <ScaleCrop>false</ScaleCrop>
  <Company>BFSU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北京外国语大学</dc:creator>
  <cp:lastModifiedBy>北京外国语大学</cp:lastModifiedBy>
  <cp:revision>3</cp:revision>
  <cp:lastPrinted>2014-07-10T07:36:00Z</cp:lastPrinted>
  <dcterms:created xsi:type="dcterms:W3CDTF">2016-09-01T02:45:00Z</dcterms:created>
  <dcterms:modified xsi:type="dcterms:W3CDTF">2016-09-01T08:26:00Z</dcterms:modified>
</cp:coreProperties>
</file>